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28702" w14:textId="52F50BBA" w:rsidR="00112B5A" w:rsidRPr="00A31F72" w:rsidRDefault="00112B5A" w:rsidP="00112B5A">
      <w:pPr>
        <w:jc w:val="center"/>
        <w:rPr>
          <w:rFonts w:ascii="Maersk Text" w:hAnsi="Maersk Text"/>
          <w:sz w:val="20"/>
          <w:szCs w:val="20"/>
        </w:rPr>
      </w:pPr>
      <w:r>
        <w:rPr>
          <w:rFonts w:ascii="Maersk Text" w:hAnsi="Maersk Text"/>
          <w:b/>
          <w:bCs/>
          <w:sz w:val="20"/>
          <w:szCs w:val="20"/>
        </w:rPr>
        <w:t>DECLARACIÓN JURADA</w:t>
      </w:r>
      <w:r w:rsidRPr="00A31F72">
        <w:rPr>
          <w:rFonts w:ascii="Maersk Text" w:hAnsi="Maersk Text"/>
          <w:b/>
          <w:bCs/>
          <w:sz w:val="20"/>
          <w:szCs w:val="20"/>
        </w:rPr>
        <w:t xml:space="preserve"> PARA DESPACHO DE CARGA RODANTE MEDIANTE MANIOBRA</w:t>
      </w:r>
    </w:p>
    <w:p w14:paraId="43D22B59" w14:textId="77777777" w:rsidR="00112B5A" w:rsidRDefault="00112B5A" w:rsidP="00112B5A">
      <w:pPr>
        <w:jc w:val="both"/>
        <w:rPr>
          <w:rFonts w:ascii="Maersk Text" w:hAnsi="Maersk Text"/>
          <w:sz w:val="20"/>
          <w:szCs w:val="20"/>
        </w:rPr>
      </w:pPr>
    </w:p>
    <w:p w14:paraId="70D5C414" w14:textId="09F6CCCB" w:rsidR="00112B5A" w:rsidRDefault="00112B5A" w:rsidP="00112B5A">
      <w:pPr>
        <w:jc w:val="both"/>
        <w:rPr>
          <w:rFonts w:ascii="Maersk Text" w:hAnsi="Maersk Text"/>
          <w:sz w:val="20"/>
          <w:szCs w:val="20"/>
        </w:rPr>
      </w:pPr>
      <w:r w:rsidRPr="00A31F72">
        <w:rPr>
          <w:rFonts w:ascii="Maersk Text" w:hAnsi="Maersk Text"/>
          <w:sz w:val="20"/>
          <w:szCs w:val="20"/>
        </w:rPr>
        <w:t xml:space="preserve">Por medio de la presente, </w:t>
      </w:r>
      <w:r w:rsidRPr="00A31F72">
        <w:rPr>
          <w:rFonts w:ascii="Maersk Text" w:hAnsi="Maersk Text"/>
          <w:b/>
          <w:bCs/>
          <w:sz w:val="20"/>
          <w:szCs w:val="20"/>
        </w:rPr>
        <w:t>[nombre completo / razón social del usuario]</w:t>
      </w:r>
      <w:r w:rsidRPr="00A31F72">
        <w:rPr>
          <w:rFonts w:ascii="Maersk Text" w:hAnsi="Maersk Text"/>
          <w:sz w:val="20"/>
          <w:szCs w:val="20"/>
        </w:rPr>
        <w:t xml:space="preserve">, identificado(a) con </w:t>
      </w:r>
      <w:r w:rsidRPr="00A31F72">
        <w:rPr>
          <w:rFonts w:ascii="Maersk Text" w:hAnsi="Maersk Text"/>
          <w:b/>
          <w:bCs/>
          <w:sz w:val="20"/>
          <w:szCs w:val="20"/>
        </w:rPr>
        <w:t>[DNI/RUC/Carné de Extranjería u otro]</w:t>
      </w:r>
      <w:r w:rsidRPr="00A31F72">
        <w:rPr>
          <w:rFonts w:ascii="Maersk Text" w:hAnsi="Maersk Text"/>
          <w:sz w:val="20"/>
          <w:szCs w:val="20"/>
        </w:rPr>
        <w:t xml:space="preserve"> No. </w:t>
      </w:r>
      <w:r w:rsidRPr="00A31F72">
        <w:rPr>
          <w:rFonts w:ascii="Maersk Text" w:hAnsi="Maersk Text"/>
          <w:b/>
          <w:bCs/>
          <w:sz w:val="20"/>
          <w:szCs w:val="20"/>
        </w:rPr>
        <w:t>[</w:t>
      </w:r>
      <w:r>
        <w:rPr>
          <w:b/>
          <w:bCs/>
          <w:sz w:val="20"/>
          <w:szCs w:val="20"/>
        </w:rPr>
        <w:t>*</w:t>
      </w:r>
      <w:r w:rsidRPr="00A31F72">
        <w:rPr>
          <w:rFonts w:ascii="Maersk Text" w:hAnsi="Maersk Text"/>
          <w:b/>
          <w:bCs/>
          <w:sz w:val="20"/>
          <w:szCs w:val="20"/>
        </w:rPr>
        <w:t>]</w:t>
      </w:r>
      <w:r w:rsidRPr="00A31F72">
        <w:rPr>
          <w:rFonts w:ascii="Maersk Text" w:hAnsi="Maersk Text"/>
          <w:sz w:val="20"/>
          <w:szCs w:val="20"/>
        </w:rPr>
        <w:t xml:space="preserve">, con domicilio en </w:t>
      </w:r>
      <w:r w:rsidRPr="00A31F72">
        <w:rPr>
          <w:rFonts w:ascii="Maersk Text" w:hAnsi="Maersk Text"/>
          <w:b/>
          <w:bCs/>
          <w:sz w:val="20"/>
          <w:szCs w:val="20"/>
        </w:rPr>
        <w:t>[</w:t>
      </w:r>
      <w:r>
        <w:rPr>
          <w:b/>
          <w:bCs/>
          <w:sz w:val="20"/>
          <w:szCs w:val="20"/>
        </w:rPr>
        <w:t>*</w:t>
      </w:r>
      <w:r w:rsidRPr="00A31F72">
        <w:rPr>
          <w:rFonts w:ascii="Maersk Text" w:hAnsi="Maersk Text"/>
          <w:b/>
          <w:bCs/>
          <w:sz w:val="20"/>
          <w:szCs w:val="20"/>
        </w:rPr>
        <w:t>]</w:t>
      </w:r>
      <w:r w:rsidRPr="00A31F72">
        <w:rPr>
          <w:rFonts w:ascii="Maersk Text" w:hAnsi="Maersk Text"/>
          <w:sz w:val="20"/>
          <w:szCs w:val="20"/>
        </w:rPr>
        <w:t xml:space="preserve">, debidamente representado(a), de ser el caso, por </w:t>
      </w:r>
      <w:r w:rsidRPr="00A31F72">
        <w:rPr>
          <w:rFonts w:ascii="Maersk Text" w:hAnsi="Maersk Text"/>
          <w:b/>
          <w:bCs/>
          <w:sz w:val="20"/>
          <w:szCs w:val="20"/>
        </w:rPr>
        <w:t>[nombre del representante]</w:t>
      </w:r>
      <w:r w:rsidRPr="00A31F72">
        <w:rPr>
          <w:rFonts w:ascii="Maersk Text" w:hAnsi="Maersk Text"/>
          <w:sz w:val="20"/>
          <w:szCs w:val="20"/>
        </w:rPr>
        <w:t xml:space="preserve">, identificado(a) con </w:t>
      </w:r>
      <w:r w:rsidRPr="00A31F72">
        <w:rPr>
          <w:rFonts w:ascii="Maersk Text" w:hAnsi="Maersk Text"/>
          <w:b/>
          <w:bCs/>
          <w:sz w:val="20"/>
          <w:szCs w:val="20"/>
        </w:rPr>
        <w:t>[tipo y número de documento]</w:t>
      </w:r>
      <w:r w:rsidRPr="00A31F72">
        <w:rPr>
          <w:rFonts w:ascii="Maersk Text" w:hAnsi="Maersk Text"/>
          <w:sz w:val="20"/>
          <w:szCs w:val="20"/>
        </w:rPr>
        <w:t>, en adelante, el “Usuario”, manifiesta lo siguiente:</w:t>
      </w:r>
    </w:p>
    <w:p w14:paraId="1D3CFA0D" w14:textId="77777777" w:rsidR="00112B5A" w:rsidRPr="00A31F72" w:rsidRDefault="00112B5A" w:rsidP="00112B5A">
      <w:pPr>
        <w:jc w:val="both"/>
        <w:rPr>
          <w:rFonts w:ascii="Maersk Text" w:hAnsi="Maersk Text"/>
          <w:kern w:val="2"/>
          <w:sz w:val="20"/>
          <w:szCs w:val="20"/>
          <w:lang w:eastAsia="es-PE"/>
          <w14:ligatures w14:val="standardContextual"/>
        </w:rPr>
      </w:pPr>
    </w:p>
    <w:p w14:paraId="53D02FCC" w14:textId="52E35EBB" w:rsidR="00112B5A" w:rsidRPr="00A31F72" w:rsidRDefault="00112B5A" w:rsidP="00112B5A">
      <w:pPr>
        <w:jc w:val="both"/>
        <w:rPr>
          <w:rFonts w:ascii="Maersk Text" w:hAnsi="Maersk Text"/>
          <w:sz w:val="20"/>
          <w:szCs w:val="20"/>
        </w:rPr>
      </w:pPr>
      <w:r w:rsidRPr="00A31F72">
        <w:rPr>
          <w:rFonts w:ascii="Maersk Text" w:hAnsi="Maersk Text"/>
          <w:sz w:val="20"/>
          <w:szCs w:val="20"/>
        </w:rPr>
        <w:t xml:space="preserve">Que, el Usuario ha solicitado a </w:t>
      </w:r>
      <w:r w:rsidRPr="00A31F72">
        <w:rPr>
          <w:rFonts w:ascii="Maersk Text" w:hAnsi="Maersk Text"/>
          <w:b/>
          <w:bCs/>
          <w:sz w:val="20"/>
          <w:szCs w:val="20"/>
        </w:rPr>
        <w:t>APM TERMINALS CALLAO S.A.</w:t>
      </w:r>
      <w:r w:rsidRPr="00A31F72">
        <w:rPr>
          <w:rFonts w:ascii="Maersk Text" w:hAnsi="Maersk Text"/>
          <w:sz w:val="20"/>
          <w:szCs w:val="20"/>
        </w:rPr>
        <w:t>, identificada con RUC No. 20543083888, con domicilio en Av. Contralmirante Raygada No. 111, Callao, Provincia Constitucional del Callao, en adelante</w:t>
      </w:r>
      <w:r>
        <w:rPr>
          <w:rFonts w:ascii="Maersk Text" w:hAnsi="Maersk Text"/>
          <w:sz w:val="20"/>
          <w:szCs w:val="20"/>
        </w:rPr>
        <w:t xml:space="preserve"> “APMTC</w:t>
      </w:r>
      <w:r w:rsidRPr="00A31F72">
        <w:rPr>
          <w:rFonts w:ascii="Maersk Text" w:hAnsi="Maersk Text"/>
          <w:sz w:val="20"/>
          <w:szCs w:val="20"/>
        </w:rPr>
        <w:t>”, la ejecución de una maniobra para el despacho de la unidad de carga rodante que se detalla en la presente.</w:t>
      </w:r>
    </w:p>
    <w:p w14:paraId="1EE6E6E3" w14:textId="77777777" w:rsidR="00112B5A" w:rsidRDefault="00112B5A" w:rsidP="00112B5A">
      <w:pPr>
        <w:jc w:val="both"/>
        <w:rPr>
          <w:rFonts w:ascii="Maersk Text" w:hAnsi="Maersk Text"/>
          <w:sz w:val="20"/>
          <w:szCs w:val="20"/>
        </w:rPr>
      </w:pPr>
    </w:p>
    <w:p w14:paraId="74C67AC0" w14:textId="47518EFA" w:rsidR="00112B5A" w:rsidRDefault="00112B5A" w:rsidP="00112B5A">
      <w:pPr>
        <w:jc w:val="both"/>
        <w:rPr>
          <w:rFonts w:ascii="Maersk Text" w:hAnsi="Maersk Text"/>
          <w:sz w:val="20"/>
          <w:szCs w:val="20"/>
        </w:rPr>
      </w:pPr>
      <w:r w:rsidRPr="00A31F72">
        <w:rPr>
          <w:rFonts w:ascii="Maersk Text" w:hAnsi="Maersk Text"/>
          <w:sz w:val="20"/>
          <w:szCs w:val="20"/>
        </w:rPr>
        <w:t>El Usuario declara que, antes de requerir la ejecución de dicha maniobra, ha evaluado y/o agotado las alternativas disponibles para que la unidad pueda ser despachada o retirada por sus propios medios, incluyendo, de manera enunciativa mas no limitativa, auxilio mecánico, uso de grúa, asistencia técnica, reparación temporal u otros recursos razonablemente disponibles. En tal sentido, el Usuario solicita que la maniobra sea realizada únicamente al considerar que dichas alternativas no resultan viables, suficientes o seguras para permitir el despacho de la unidad por sus propios medios.</w:t>
      </w:r>
    </w:p>
    <w:p w14:paraId="2F3B5829" w14:textId="77777777" w:rsidR="00112B5A" w:rsidRPr="00A31F72" w:rsidRDefault="00112B5A" w:rsidP="00112B5A">
      <w:pPr>
        <w:jc w:val="both"/>
        <w:rPr>
          <w:rFonts w:ascii="Maersk Text" w:hAnsi="Maersk Text"/>
          <w:sz w:val="20"/>
          <w:szCs w:val="20"/>
        </w:rPr>
      </w:pPr>
    </w:p>
    <w:p w14:paraId="7D600930" w14:textId="1F98BB46" w:rsidR="00112B5A" w:rsidRPr="00112B5A" w:rsidRDefault="00112B5A">
      <w:pPr>
        <w:pStyle w:val="ListParagraph"/>
        <w:numPr>
          <w:ilvl w:val="0"/>
          <w:numId w:val="2"/>
        </w:numPr>
        <w:jc w:val="both"/>
        <w:rPr>
          <w:rFonts w:ascii="Maersk Text" w:hAnsi="Maersk Text"/>
          <w:b/>
          <w:bCs/>
          <w:sz w:val="20"/>
          <w:szCs w:val="20"/>
        </w:rPr>
      </w:pPr>
      <w:r w:rsidRPr="00112B5A">
        <w:rPr>
          <w:rFonts w:ascii="Maersk Text" w:hAnsi="Maersk Text"/>
          <w:b/>
          <w:bCs/>
          <w:sz w:val="20"/>
          <w:szCs w:val="20"/>
        </w:rPr>
        <w:t>Identificación de la unidad</w:t>
      </w:r>
    </w:p>
    <w:p w14:paraId="4D931BA7" w14:textId="77777777" w:rsidR="00112B5A" w:rsidRPr="00112B5A" w:rsidRDefault="00112B5A" w:rsidP="00112B5A">
      <w:pPr>
        <w:pStyle w:val="ListParagraph"/>
        <w:jc w:val="both"/>
        <w:rPr>
          <w:rFonts w:ascii="Maersk Text" w:hAnsi="Maersk Text"/>
          <w:kern w:val="2"/>
          <w:sz w:val="20"/>
          <w:szCs w:val="20"/>
          <w:lang w:eastAsia="es-PE"/>
          <w14:ligatures w14:val="standardContextual"/>
        </w:rPr>
      </w:pPr>
    </w:p>
    <w:tbl>
      <w:tblPr>
        <w:tblStyle w:val="TableGrid"/>
        <w:tblW w:w="5000" w:type="pct"/>
        <w:tblLook w:val="04A0" w:firstRow="1" w:lastRow="0" w:firstColumn="1" w:lastColumn="0" w:noHBand="0" w:noVBand="1"/>
      </w:tblPr>
      <w:tblGrid>
        <w:gridCol w:w="2057"/>
        <w:gridCol w:w="7004"/>
      </w:tblGrid>
      <w:tr w:rsidR="00112B5A" w:rsidRPr="00A31F72" w14:paraId="5CB64F12" w14:textId="77777777" w:rsidTr="00E8695B">
        <w:tc>
          <w:tcPr>
            <w:tcW w:w="1135" w:type="pct"/>
            <w:hideMark/>
          </w:tcPr>
          <w:p w14:paraId="684D76F0" w14:textId="77777777" w:rsidR="00112B5A" w:rsidRPr="00A31F72" w:rsidRDefault="00112B5A" w:rsidP="00112B5A">
            <w:pPr>
              <w:jc w:val="both"/>
              <w:rPr>
                <w:rFonts w:ascii="Maersk Text" w:hAnsi="Maersk Text"/>
                <w:kern w:val="2"/>
                <w:sz w:val="20"/>
                <w:szCs w:val="20"/>
                <w:lang w:val="es-PE" w:eastAsia="es-PE"/>
                <w14:ligatures w14:val="standardContextual"/>
              </w:rPr>
            </w:pPr>
            <w:r w:rsidRPr="00A31F72">
              <w:rPr>
                <w:rFonts w:ascii="Maersk Text" w:hAnsi="Maersk Text"/>
                <w:b/>
                <w:bCs/>
                <w:sz w:val="20"/>
                <w:szCs w:val="20"/>
              </w:rPr>
              <w:t>Chasis</w:t>
            </w:r>
          </w:p>
        </w:tc>
        <w:tc>
          <w:tcPr>
            <w:tcW w:w="3865" w:type="pct"/>
            <w:hideMark/>
          </w:tcPr>
          <w:p w14:paraId="7ED8C2CE" w14:textId="452C5AF9" w:rsidR="00112B5A" w:rsidRPr="00A31F72" w:rsidRDefault="00112B5A" w:rsidP="00E8695B">
            <w:pPr>
              <w:rPr>
                <w:rFonts w:ascii="Maersk Text" w:hAnsi="Maersk Text"/>
                <w:sz w:val="20"/>
                <w:szCs w:val="20"/>
              </w:rPr>
            </w:pPr>
          </w:p>
        </w:tc>
      </w:tr>
      <w:tr w:rsidR="00112B5A" w:rsidRPr="00A31F72" w14:paraId="1C71F19D" w14:textId="77777777" w:rsidTr="00E8695B">
        <w:tc>
          <w:tcPr>
            <w:tcW w:w="1135" w:type="pct"/>
            <w:hideMark/>
          </w:tcPr>
          <w:p w14:paraId="590457A7" w14:textId="77777777" w:rsidR="00112B5A" w:rsidRPr="00A31F72" w:rsidRDefault="00112B5A" w:rsidP="00112B5A">
            <w:pPr>
              <w:jc w:val="both"/>
              <w:rPr>
                <w:rFonts w:ascii="Maersk Text" w:hAnsi="Maersk Text"/>
                <w:sz w:val="20"/>
                <w:szCs w:val="20"/>
              </w:rPr>
            </w:pPr>
            <w:r w:rsidRPr="00A31F72">
              <w:rPr>
                <w:rFonts w:ascii="Maersk Text" w:hAnsi="Maersk Text"/>
                <w:b/>
                <w:bCs/>
                <w:sz w:val="20"/>
                <w:szCs w:val="20"/>
              </w:rPr>
              <w:t>BL</w:t>
            </w:r>
          </w:p>
        </w:tc>
        <w:tc>
          <w:tcPr>
            <w:tcW w:w="3865" w:type="pct"/>
            <w:hideMark/>
          </w:tcPr>
          <w:p w14:paraId="16A39403" w14:textId="4733E595" w:rsidR="00112B5A" w:rsidRPr="00A31F72" w:rsidRDefault="00112B5A" w:rsidP="00E8695B">
            <w:pPr>
              <w:rPr>
                <w:rFonts w:ascii="Maersk Text" w:hAnsi="Maersk Text"/>
                <w:sz w:val="20"/>
                <w:szCs w:val="20"/>
              </w:rPr>
            </w:pPr>
          </w:p>
        </w:tc>
      </w:tr>
      <w:tr w:rsidR="00112B5A" w:rsidRPr="00A31F72" w14:paraId="3B308B7E" w14:textId="77777777" w:rsidTr="00E8695B">
        <w:tc>
          <w:tcPr>
            <w:tcW w:w="1135" w:type="pct"/>
            <w:hideMark/>
          </w:tcPr>
          <w:p w14:paraId="5A4EC231" w14:textId="77777777" w:rsidR="00112B5A" w:rsidRPr="00A31F72" w:rsidRDefault="00112B5A" w:rsidP="00112B5A">
            <w:pPr>
              <w:jc w:val="both"/>
              <w:rPr>
                <w:rFonts w:ascii="Maersk Text" w:hAnsi="Maersk Text"/>
                <w:sz w:val="20"/>
                <w:szCs w:val="20"/>
              </w:rPr>
            </w:pPr>
            <w:r w:rsidRPr="00A31F72">
              <w:rPr>
                <w:rFonts w:ascii="Maersk Text" w:hAnsi="Maersk Text"/>
                <w:b/>
                <w:bCs/>
                <w:sz w:val="20"/>
                <w:szCs w:val="20"/>
              </w:rPr>
              <w:t>MN / Nave</w:t>
            </w:r>
          </w:p>
        </w:tc>
        <w:tc>
          <w:tcPr>
            <w:tcW w:w="3865" w:type="pct"/>
            <w:hideMark/>
          </w:tcPr>
          <w:p w14:paraId="1A7CA772" w14:textId="7EEBAD6C" w:rsidR="00112B5A" w:rsidRPr="00A31F72" w:rsidRDefault="00112B5A" w:rsidP="00E8695B">
            <w:pPr>
              <w:rPr>
                <w:rFonts w:ascii="Maersk Text" w:hAnsi="Maersk Text"/>
                <w:sz w:val="20"/>
                <w:szCs w:val="20"/>
              </w:rPr>
            </w:pPr>
          </w:p>
        </w:tc>
      </w:tr>
      <w:tr w:rsidR="00112B5A" w:rsidRPr="00A31F72" w14:paraId="1C7C4EED" w14:textId="77777777" w:rsidTr="00E8695B">
        <w:tc>
          <w:tcPr>
            <w:tcW w:w="1135" w:type="pct"/>
            <w:hideMark/>
          </w:tcPr>
          <w:p w14:paraId="50643AC3" w14:textId="77777777" w:rsidR="00112B5A" w:rsidRPr="00A31F72" w:rsidRDefault="00112B5A" w:rsidP="00112B5A">
            <w:pPr>
              <w:jc w:val="both"/>
              <w:rPr>
                <w:rFonts w:ascii="Maersk Text" w:hAnsi="Maersk Text"/>
                <w:sz w:val="20"/>
                <w:szCs w:val="20"/>
              </w:rPr>
            </w:pPr>
            <w:r w:rsidRPr="00A31F72">
              <w:rPr>
                <w:rFonts w:ascii="Maersk Text" w:hAnsi="Maersk Text"/>
                <w:b/>
                <w:bCs/>
                <w:sz w:val="20"/>
                <w:szCs w:val="20"/>
              </w:rPr>
              <w:t>Marca / Modelo</w:t>
            </w:r>
          </w:p>
        </w:tc>
        <w:tc>
          <w:tcPr>
            <w:tcW w:w="3865" w:type="pct"/>
            <w:hideMark/>
          </w:tcPr>
          <w:p w14:paraId="302F2A73" w14:textId="6D8A2EC4" w:rsidR="00112B5A" w:rsidRPr="00A31F72" w:rsidRDefault="00112B5A" w:rsidP="00E8695B">
            <w:pPr>
              <w:rPr>
                <w:rFonts w:ascii="Maersk Text" w:hAnsi="Maersk Text"/>
                <w:sz w:val="20"/>
                <w:szCs w:val="20"/>
              </w:rPr>
            </w:pPr>
          </w:p>
        </w:tc>
      </w:tr>
      <w:tr w:rsidR="00112B5A" w:rsidRPr="00A31F72" w14:paraId="29B40A2B" w14:textId="77777777" w:rsidTr="00E8695B">
        <w:tc>
          <w:tcPr>
            <w:tcW w:w="1135" w:type="pct"/>
            <w:hideMark/>
          </w:tcPr>
          <w:p w14:paraId="67ECA912" w14:textId="77B61162" w:rsidR="00112B5A" w:rsidRPr="00A31F72" w:rsidRDefault="00112B5A" w:rsidP="00112B5A">
            <w:pPr>
              <w:jc w:val="both"/>
              <w:rPr>
                <w:rFonts w:ascii="Maersk Text" w:hAnsi="Maersk Text"/>
                <w:sz w:val="20"/>
                <w:szCs w:val="20"/>
              </w:rPr>
            </w:pPr>
            <w:r w:rsidRPr="00A31F72">
              <w:rPr>
                <w:rFonts w:ascii="Maersk Text" w:hAnsi="Maersk Text"/>
                <w:b/>
                <w:bCs/>
                <w:sz w:val="20"/>
                <w:szCs w:val="20"/>
              </w:rPr>
              <w:t>Usuario responsable</w:t>
            </w:r>
          </w:p>
        </w:tc>
        <w:tc>
          <w:tcPr>
            <w:tcW w:w="3865" w:type="pct"/>
            <w:hideMark/>
          </w:tcPr>
          <w:p w14:paraId="7D1F029C" w14:textId="3F05D800" w:rsidR="00112B5A" w:rsidRPr="00A31F72" w:rsidRDefault="00112B5A" w:rsidP="00E8695B">
            <w:pPr>
              <w:rPr>
                <w:rFonts w:ascii="Maersk Text" w:hAnsi="Maersk Text"/>
                <w:sz w:val="20"/>
                <w:szCs w:val="20"/>
              </w:rPr>
            </w:pPr>
          </w:p>
        </w:tc>
      </w:tr>
    </w:tbl>
    <w:p w14:paraId="7AF6D1E2" w14:textId="77777777" w:rsidR="00112B5A" w:rsidRPr="00A31F72" w:rsidRDefault="00112B5A" w:rsidP="00112B5A">
      <w:pPr>
        <w:rPr>
          <w:rFonts w:ascii="Maersk Text" w:hAnsi="Maersk Text"/>
          <w:kern w:val="2"/>
          <w:sz w:val="20"/>
          <w:szCs w:val="20"/>
          <w:lang w:eastAsia="es-PE"/>
          <w14:ligatures w14:val="standardContextual"/>
        </w:rPr>
      </w:pPr>
    </w:p>
    <w:p w14:paraId="69DEC921" w14:textId="512C4AD7" w:rsidR="00112B5A" w:rsidRPr="00112B5A" w:rsidRDefault="00112B5A">
      <w:pPr>
        <w:pStyle w:val="ListParagraph"/>
        <w:numPr>
          <w:ilvl w:val="0"/>
          <w:numId w:val="2"/>
        </w:numPr>
        <w:jc w:val="both"/>
        <w:rPr>
          <w:rFonts w:ascii="Maersk Text" w:hAnsi="Maersk Text"/>
          <w:b/>
          <w:bCs/>
          <w:sz w:val="20"/>
          <w:szCs w:val="20"/>
        </w:rPr>
      </w:pPr>
      <w:r w:rsidRPr="00112B5A">
        <w:rPr>
          <w:rFonts w:ascii="Maersk Text" w:hAnsi="Maersk Text"/>
          <w:b/>
          <w:bCs/>
          <w:sz w:val="20"/>
          <w:szCs w:val="20"/>
        </w:rPr>
        <w:t>Motivo por el cual la unidad no puede ser despachada por sus propios medios</w:t>
      </w:r>
    </w:p>
    <w:p w14:paraId="4B67336A" w14:textId="77777777" w:rsidR="00112B5A" w:rsidRPr="00112B5A" w:rsidRDefault="00112B5A" w:rsidP="00112B5A">
      <w:pPr>
        <w:pStyle w:val="ListParagraph"/>
        <w:jc w:val="both"/>
        <w:rPr>
          <w:rFonts w:ascii="Maersk Text" w:hAnsi="Maersk Text"/>
          <w:sz w:val="20"/>
          <w:szCs w:val="20"/>
        </w:rPr>
      </w:pPr>
    </w:p>
    <w:p w14:paraId="22D6E4E9" w14:textId="77777777" w:rsidR="00112B5A" w:rsidRDefault="00112B5A" w:rsidP="00112B5A">
      <w:pPr>
        <w:jc w:val="both"/>
        <w:rPr>
          <w:rFonts w:ascii="Maersk Text" w:hAnsi="Maersk Text"/>
          <w:sz w:val="20"/>
          <w:szCs w:val="20"/>
        </w:rPr>
      </w:pPr>
      <w:r w:rsidRPr="00A31F72">
        <w:rPr>
          <w:rFonts w:ascii="Maersk Text" w:hAnsi="Maersk Text"/>
          <w:sz w:val="20"/>
          <w:szCs w:val="20"/>
        </w:rPr>
        <w:t xml:space="preserve">El Usuario declara que la unidad no puede ser despachada por sus propios medios debido a: </w:t>
      </w:r>
      <w:r w:rsidRPr="00A31F72">
        <w:rPr>
          <w:rFonts w:ascii="Maersk Text" w:hAnsi="Maersk Text"/>
          <w:b/>
          <w:bCs/>
          <w:sz w:val="20"/>
          <w:szCs w:val="20"/>
        </w:rPr>
        <w:t>[describir falla mecánica, imposibilidad operativa, ausencia de encendido, daño en sistema de dirección/frenos, bloqueo, condición de seguridad u otro motivo]</w:t>
      </w:r>
      <w:r w:rsidRPr="00A31F72">
        <w:rPr>
          <w:rFonts w:ascii="Maersk Text" w:hAnsi="Maersk Text"/>
          <w:sz w:val="20"/>
          <w:szCs w:val="20"/>
        </w:rPr>
        <w:t>.</w:t>
      </w:r>
    </w:p>
    <w:p w14:paraId="6654B5B2" w14:textId="77777777" w:rsidR="00112B5A" w:rsidRPr="00A31F72" w:rsidRDefault="00112B5A" w:rsidP="00112B5A">
      <w:pPr>
        <w:jc w:val="both"/>
        <w:rPr>
          <w:rFonts w:ascii="Maersk Text" w:hAnsi="Maersk Text"/>
          <w:kern w:val="2"/>
          <w:sz w:val="20"/>
          <w:szCs w:val="20"/>
          <w:lang w:eastAsia="es-PE"/>
          <w14:ligatures w14:val="standardContextual"/>
        </w:rPr>
      </w:pPr>
    </w:p>
    <w:p w14:paraId="29188408" w14:textId="38B9E282" w:rsidR="00112B5A" w:rsidRPr="00112B5A" w:rsidRDefault="00112B5A">
      <w:pPr>
        <w:pStyle w:val="ListParagraph"/>
        <w:numPr>
          <w:ilvl w:val="0"/>
          <w:numId w:val="2"/>
        </w:numPr>
        <w:jc w:val="both"/>
        <w:rPr>
          <w:rFonts w:ascii="Maersk Text" w:hAnsi="Maersk Text"/>
          <w:kern w:val="2"/>
          <w:sz w:val="20"/>
          <w:szCs w:val="20"/>
          <w:lang w:eastAsia="es-PE"/>
          <w14:ligatures w14:val="standardContextual"/>
        </w:rPr>
      </w:pPr>
      <w:r w:rsidRPr="00112B5A">
        <w:rPr>
          <w:rFonts w:ascii="Maersk Text" w:hAnsi="Maersk Text"/>
          <w:b/>
          <w:bCs/>
          <w:sz w:val="20"/>
          <w:szCs w:val="20"/>
        </w:rPr>
        <w:t>Detalle de la maniobra solicitada</w:t>
      </w:r>
    </w:p>
    <w:p w14:paraId="766DBD88" w14:textId="77777777" w:rsidR="00112B5A" w:rsidRPr="00112B5A" w:rsidRDefault="00112B5A" w:rsidP="00112B5A">
      <w:pPr>
        <w:pStyle w:val="ListParagraph"/>
        <w:jc w:val="both"/>
        <w:rPr>
          <w:rFonts w:ascii="Maersk Text" w:hAnsi="Maersk Text"/>
          <w:kern w:val="2"/>
          <w:sz w:val="20"/>
          <w:szCs w:val="20"/>
          <w:lang w:eastAsia="es-PE"/>
          <w14:ligatures w14:val="standardContextual"/>
        </w:rPr>
      </w:pPr>
    </w:p>
    <w:p w14:paraId="2C8DE207" w14:textId="6C287E8C" w:rsidR="00112B5A" w:rsidRDefault="00112B5A" w:rsidP="00112B5A">
      <w:pPr>
        <w:jc w:val="both"/>
        <w:rPr>
          <w:rFonts w:ascii="Maersk Text" w:hAnsi="Maersk Text"/>
          <w:sz w:val="20"/>
          <w:szCs w:val="20"/>
        </w:rPr>
      </w:pPr>
      <w:r w:rsidRPr="00A31F72">
        <w:rPr>
          <w:rFonts w:ascii="Maersk Text" w:hAnsi="Maersk Text"/>
          <w:sz w:val="20"/>
          <w:szCs w:val="20"/>
        </w:rPr>
        <w:t xml:space="preserve">La maniobra solicitada consiste en: </w:t>
      </w:r>
      <w:r w:rsidRPr="00A31F72">
        <w:rPr>
          <w:rFonts w:ascii="Maersk Text" w:hAnsi="Maersk Text"/>
          <w:b/>
          <w:bCs/>
          <w:sz w:val="20"/>
          <w:szCs w:val="20"/>
        </w:rPr>
        <w:t>[describir la maniobra a ejecutar, equipos involucrados, zona de operación, secuencia general y finalidad del movimiento]</w:t>
      </w:r>
      <w:r w:rsidRPr="00A31F72">
        <w:rPr>
          <w:rFonts w:ascii="Maersk Text" w:hAnsi="Maersk Text"/>
          <w:sz w:val="20"/>
          <w:szCs w:val="20"/>
        </w:rPr>
        <w:t xml:space="preserve">. La ejecución de la maniobra estará sujeta a la evaluación operativa y de seguridad que realice </w:t>
      </w:r>
      <w:r>
        <w:rPr>
          <w:rFonts w:ascii="Maersk Text" w:hAnsi="Maersk Text"/>
          <w:sz w:val="20"/>
          <w:szCs w:val="20"/>
        </w:rPr>
        <w:t xml:space="preserve">APMTC </w:t>
      </w:r>
      <w:r w:rsidRPr="00A31F72">
        <w:rPr>
          <w:rFonts w:ascii="Maersk Text" w:hAnsi="Maersk Text"/>
          <w:sz w:val="20"/>
          <w:szCs w:val="20"/>
        </w:rPr>
        <w:t>antes y durante su realización.</w:t>
      </w:r>
    </w:p>
    <w:p w14:paraId="5499F336" w14:textId="77777777" w:rsidR="00112B5A" w:rsidRPr="00A31F72" w:rsidRDefault="00112B5A" w:rsidP="00112B5A">
      <w:pPr>
        <w:jc w:val="both"/>
        <w:rPr>
          <w:rFonts w:ascii="Maersk Text" w:hAnsi="Maersk Text"/>
          <w:kern w:val="2"/>
          <w:sz w:val="20"/>
          <w:szCs w:val="20"/>
          <w:lang w:eastAsia="es-PE"/>
          <w14:ligatures w14:val="standardContextual"/>
        </w:rPr>
      </w:pPr>
    </w:p>
    <w:p w14:paraId="5A24E615" w14:textId="2E9C3E3A" w:rsidR="00112B5A" w:rsidRPr="00112B5A" w:rsidRDefault="00112B5A">
      <w:pPr>
        <w:pStyle w:val="ListParagraph"/>
        <w:numPr>
          <w:ilvl w:val="0"/>
          <w:numId w:val="2"/>
        </w:numPr>
        <w:jc w:val="both"/>
        <w:rPr>
          <w:rFonts w:ascii="Maersk Text" w:hAnsi="Maersk Text"/>
          <w:b/>
          <w:bCs/>
          <w:sz w:val="20"/>
          <w:szCs w:val="20"/>
        </w:rPr>
      </w:pPr>
      <w:r w:rsidRPr="00112B5A">
        <w:rPr>
          <w:rFonts w:ascii="Maersk Text" w:hAnsi="Maersk Text"/>
          <w:b/>
          <w:bCs/>
          <w:sz w:val="20"/>
          <w:szCs w:val="20"/>
        </w:rPr>
        <w:t xml:space="preserve">Información sobre puntos de </w:t>
      </w:r>
      <w:proofErr w:type="spellStart"/>
      <w:r w:rsidRPr="00112B5A">
        <w:rPr>
          <w:rFonts w:ascii="Maersk Text" w:hAnsi="Maersk Text"/>
          <w:b/>
          <w:bCs/>
          <w:sz w:val="20"/>
          <w:szCs w:val="20"/>
        </w:rPr>
        <w:t>izaje</w:t>
      </w:r>
      <w:proofErr w:type="spellEnd"/>
      <w:r w:rsidRPr="00112B5A">
        <w:rPr>
          <w:rFonts w:ascii="Maersk Text" w:hAnsi="Maersk Text"/>
          <w:b/>
          <w:bCs/>
          <w:sz w:val="20"/>
          <w:szCs w:val="20"/>
        </w:rPr>
        <w:t xml:space="preserve"> y condiciones técnicas relevantes</w:t>
      </w:r>
    </w:p>
    <w:p w14:paraId="70C0C6EC" w14:textId="77777777" w:rsidR="00112B5A" w:rsidRPr="00112B5A" w:rsidRDefault="00112B5A" w:rsidP="00112B5A">
      <w:pPr>
        <w:pStyle w:val="ListParagraph"/>
        <w:jc w:val="both"/>
        <w:rPr>
          <w:rFonts w:ascii="Maersk Text" w:hAnsi="Maersk Text"/>
          <w:kern w:val="2"/>
          <w:sz w:val="20"/>
          <w:szCs w:val="20"/>
          <w:lang w:eastAsia="es-PE"/>
          <w14:ligatures w14:val="standardContextual"/>
        </w:rPr>
      </w:pPr>
    </w:p>
    <w:p w14:paraId="549B8EAA" w14:textId="10340C93" w:rsidR="00112B5A" w:rsidRDefault="00112B5A" w:rsidP="00112B5A">
      <w:pPr>
        <w:jc w:val="both"/>
        <w:rPr>
          <w:rFonts w:ascii="Maersk Text" w:hAnsi="Maersk Text"/>
          <w:sz w:val="20"/>
          <w:szCs w:val="20"/>
        </w:rPr>
      </w:pPr>
      <w:r w:rsidRPr="00A31F72">
        <w:rPr>
          <w:rFonts w:ascii="Maersk Text" w:hAnsi="Maersk Text"/>
          <w:sz w:val="20"/>
          <w:szCs w:val="20"/>
        </w:rPr>
        <w:t xml:space="preserve">El Usuario declara que ha informado a </w:t>
      </w:r>
      <w:r>
        <w:rPr>
          <w:rFonts w:ascii="Maersk Text" w:hAnsi="Maersk Text"/>
          <w:sz w:val="20"/>
          <w:szCs w:val="20"/>
        </w:rPr>
        <w:t>APMTC</w:t>
      </w:r>
      <w:r w:rsidRPr="00A31F72">
        <w:rPr>
          <w:rFonts w:ascii="Maersk Text" w:hAnsi="Maersk Text"/>
          <w:sz w:val="20"/>
          <w:szCs w:val="20"/>
        </w:rPr>
        <w:t xml:space="preserve">, de manera previa a la ejecución del servicio, la ubicación y condiciones de los puntos de </w:t>
      </w:r>
      <w:proofErr w:type="spellStart"/>
      <w:r w:rsidRPr="00A31F72">
        <w:rPr>
          <w:rFonts w:ascii="Maersk Text" w:hAnsi="Maersk Text"/>
          <w:sz w:val="20"/>
          <w:szCs w:val="20"/>
        </w:rPr>
        <w:t>izaje</w:t>
      </w:r>
      <w:proofErr w:type="spellEnd"/>
      <w:r w:rsidRPr="00A31F72">
        <w:rPr>
          <w:rFonts w:ascii="Maersk Text" w:hAnsi="Maersk Text"/>
          <w:sz w:val="20"/>
          <w:szCs w:val="20"/>
        </w:rPr>
        <w:t xml:space="preserve">, remolque, sujeción o apoyo de la unidad, así como cualquier restricción técnica, estructural o de seguridad que pudiera incidir en la maniobra. Dicha información es la siguiente: </w:t>
      </w:r>
      <w:r w:rsidRPr="00A31F72">
        <w:rPr>
          <w:rFonts w:ascii="Maersk Text" w:hAnsi="Maersk Text"/>
          <w:b/>
          <w:bCs/>
          <w:sz w:val="20"/>
          <w:szCs w:val="20"/>
        </w:rPr>
        <w:t xml:space="preserve">[detalle de puntos de </w:t>
      </w:r>
      <w:proofErr w:type="spellStart"/>
      <w:r w:rsidRPr="00A31F72">
        <w:rPr>
          <w:rFonts w:ascii="Maersk Text" w:hAnsi="Maersk Text"/>
          <w:b/>
          <w:bCs/>
          <w:sz w:val="20"/>
          <w:szCs w:val="20"/>
        </w:rPr>
        <w:t>izaje</w:t>
      </w:r>
      <w:proofErr w:type="spellEnd"/>
      <w:r w:rsidRPr="00A31F72">
        <w:rPr>
          <w:rFonts w:ascii="Maersk Text" w:hAnsi="Maersk Text"/>
          <w:b/>
          <w:bCs/>
          <w:sz w:val="20"/>
          <w:szCs w:val="20"/>
        </w:rPr>
        <w:t>/remolque/sujeción, restricciones, advertencias del fabricante, manual técnico u otra información aplicable]</w:t>
      </w:r>
      <w:r w:rsidRPr="00A31F72">
        <w:rPr>
          <w:rFonts w:ascii="Maersk Text" w:hAnsi="Maersk Text"/>
          <w:sz w:val="20"/>
          <w:szCs w:val="20"/>
        </w:rPr>
        <w:t>.</w:t>
      </w:r>
    </w:p>
    <w:p w14:paraId="2752AAFE" w14:textId="77777777" w:rsidR="00112B5A" w:rsidRDefault="00112B5A" w:rsidP="00112B5A">
      <w:pPr>
        <w:jc w:val="both"/>
        <w:rPr>
          <w:rFonts w:ascii="Maersk Text" w:hAnsi="Maersk Text"/>
          <w:kern w:val="2"/>
          <w:sz w:val="20"/>
          <w:szCs w:val="20"/>
          <w:lang w:eastAsia="es-PE"/>
          <w14:ligatures w14:val="standardContextual"/>
        </w:rPr>
      </w:pPr>
    </w:p>
    <w:p w14:paraId="68063F16" w14:textId="77777777" w:rsidR="00112B5A" w:rsidRDefault="00112B5A" w:rsidP="00112B5A">
      <w:pPr>
        <w:jc w:val="both"/>
        <w:rPr>
          <w:rFonts w:ascii="Maersk Text" w:hAnsi="Maersk Text"/>
          <w:kern w:val="2"/>
          <w:sz w:val="20"/>
          <w:szCs w:val="20"/>
          <w:lang w:eastAsia="es-PE"/>
          <w14:ligatures w14:val="standardContextual"/>
        </w:rPr>
      </w:pPr>
    </w:p>
    <w:p w14:paraId="2576058E" w14:textId="77777777" w:rsidR="00112B5A" w:rsidRDefault="00112B5A" w:rsidP="00112B5A">
      <w:pPr>
        <w:jc w:val="both"/>
        <w:rPr>
          <w:rFonts w:ascii="Maersk Text" w:hAnsi="Maersk Text"/>
          <w:kern w:val="2"/>
          <w:sz w:val="20"/>
          <w:szCs w:val="20"/>
          <w:lang w:eastAsia="es-PE"/>
          <w14:ligatures w14:val="standardContextual"/>
        </w:rPr>
      </w:pPr>
    </w:p>
    <w:p w14:paraId="496BA351" w14:textId="77777777" w:rsidR="00112B5A" w:rsidRPr="00A31F72" w:rsidRDefault="00112B5A" w:rsidP="00112B5A">
      <w:pPr>
        <w:jc w:val="both"/>
        <w:rPr>
          <w:rFonts w:ascii="Maersk Text" w:hAnsi="Maersk Text"/>
          <w:kern w:val="2"/>
          <w:sz w:val="20"/>
          <w:szCs w:val="20"/>
          <w:lang w:eastAsia="es-PE"/>
          <w14:ligatures w14:val="standardContextual"/>
        </w:rPr>
      </w:pPr>
    </w:p>
    <w:p w14:paraId="6EBD0432" w14:textId="603BD400" w:rsidR="00112B5A" w:rsidRPr="00112B5A" w:rsidRDefault="00112B5A">
      <w:pPr>
        <w:pStyle w:val="ListParagraph"/>
        <w:numPr>
          <w:ilvl w:val="0"/>
          <w:numId w:val="2"/>
        </w:numPr>
        <w:jc w:val="both"/>
        <w:rPr>
          <w:rFonts w:ascii="Maersk Text" w:hAnsi="Maersk Text"/>
          <w:sz w:val="20"/>
          <w:szCs w:val="20"/>
        </w:rPr>
      </w:pPr>
      <w:r w:rsidRPr="00112B5A">
        <w:rPr>
          <w:rFonts w:ascii="Maersk Text" w:hAnsi="Maersk Text"/>
          <w:b/>
          <w:bCs/>
          <w:sz w:val="20"/>
          <w:szCs w:val="20"/>
        </w:rPr>
        <w:lastRenderedPageBreak/>
        <w:t>Declaración sobre condiciones de la unidad</w:t>
      </w:r>
    </w:p>
    <w:p w14:paraId="232ED6AF" w14:textId="77777777" w:rsidR="00112B5A" w:rsidRPr="00112B5A" w:rsidRDefault="00112B5A" w:rsidP="00112B5A">
      <w:pPr>
        <w:pStyle w:val="ListParagraph"/>
        <w:jc w:val="both"/>
        <w:rPr>
          <w:rFonts w:ascii="Maersk Text" w:hAnsi="Maersk Text"/>
          <w:sz w:val="20"/>
          <w:szCs w:val="20"/>
        </w:rPr>
      </w:pPr>
    </w:p>
    <w:p w14:paraId="6456D657" w14:textId="3DA0EA3A" w:rsidR="00112B5A" w:rsidRDefault="00112B5A" w:rsidP="00112B5A">
      <w:pPr>
        <w:jc w:val="both"/>
        <w:rPr>
          <w:rFonts w:ascii="Maersk Text" w:hAnsi="Maersk Text"/>
          <w:sz w:val="20"/>
          <w:szCs w:val="20"/>
        </w:rPr>
      </w:pPr>
      <w:r w:rsidRPr="00A31F72">
        <w:rPr>
          <w:rFonts w:ascii="Maersk Text" w:hAnsi="Maersk Text"/>
          <w:sz w:val="20"/>
          <w:szCs w:val="20"/>
        </w:rPr>
        <w:t xml:space="preserve">El Usuario declara conocer y aceptar las condiciones físicas, mecánicas, estructurales y operativas de la unidad antes de su despacho, incluyendo cualquier daño, desperfecto, limitación o condición preexistente. Asimismo, declara que la información proporcionada </w:t>
      </w:r>
      <w:r>
        <w:rPr>
          <w:rFonts w:ascii="Maersk Text" w:hAnsi="Maersk Text"/>
          <w:sz w:val="20"/>
          <w:szCs w:val="20"/>
        </w:rPr>
        <w:t xml:space="preserve">por APMTC </w:t>
      </w:r>
      <w:r w:rsidRPr="00A31F72">
        <w:rPr>
          <w:rFonts w:ascii="Maersk Text" w:hAnsi="Maersk Text"/>
          <w:sz w:val="20"/>
          <w:szCs w:val="20"/>
        </w:rPr>
        <w:t>es completa, veraz y suficiente para la evaluación operativa correspondiente.</w:t>
      </w:r>
    </w:p>
    <w:p w14:paraId="6756FDD2" w14:textId="77777777" w:rsidR="00112B5A" w:rsidRPr="00A31F72" w:rsidRDefault="00112B5A" w:rsidP="00112B5A">
      <w:pPr>
        <w:jc w:val="both"/>
        <w:rPr>
          <w:rFonts w:ascii="Maersk Text" w:hAnsi="Maersk Text"/>
          <w:sz w:val="20"/>
          <w:szCs w:val="20"/>
        </w:rPr>
      </w:pPr>
    </w:p>
    <w:p w14:paraId="7269C243" w14:textId="598D80E2" w:rsidR="00112B5A" w:rsidRPr="00112B5A" w:rsidRDefault="00112B5A">
      <w:pPr>
        <w:pStyle w:val="ListParagraph"/>
        <w:numPr>
          <w:ilvl w:val="0"/>
          <w:numId w:val="2"/>
        </w:numPr>
        <w:jc w:val="both"/>
        <w:rPr>
          <w:rFonts w:ascii="Maersk Text" w:hAnsi="Maersk Text"/>
          <w:b/>
          <w:bCs/>
          <w:sz w:val="20"/>
          <w:szCs w:val="20"/>
        </w:rPr>
      </w:pPr>
      <w:r w:rsidRPr="00112B5A">
        <w:rPr>
          <w:rFonts w:ascii="Maersk Text" w:hAnsi="Maersk Text"/>
          <w:b/>
          <w:bCs/>
          <w:sz w:val="20"/>
          <w:szCs w:val="20"/>
        </w:rPr>
        <w:t xml:space="preserve">Aceptación de riesgos </w:t>
      </w:r>
    </w:p>
    <w:p w14:paraId="2E3C295A" w14:textId="77777777" w:rsidR="00112B5A" w:rsidRPr="00112B5A" w:rsidRDefault="00112B5A" w:rsidP="00112B5A">
      <w:pPr>
        <w:pStyle w:val="ListParagraph"/>
        <w:jc w:val="both"/>
        <w:rPr>
          <w:rFonts w:ascii="Maersk Text" w:hAnsi="Maersk Text"/>
          <w:sz w:val="20"/>
          <w:szCs w:val="20"/>
        </w:rPr>
      </w:pPr>
    </w:p>
    <w:p w14:paraId="5E4E6B71" w14:textId="709B948F" w:rsidR="00112B5A" w:rsidRDefault="00112B5A" w:rsidP="00112B5A">
      <w:pPr>
        <w:jc w:val="both"/>
        <w:rPr>
          <w:rFonts w:ascii="Maersk Text" w:hAnsi="Maersk Text"/>
          <w:b/>
          <w:bCs/>
          <w:sz w:val="20"/>
          <w:szCs w:val="20"/>
        </w:rPr>
      </w:pPr>
      <w:r w:rsidRPr="00A31F72">
        <w:rPr>
          <w:rFonts w:ascii="Maersk Text" w:hAnsi="Maersk Text"/>
          <w:sz w:val="20"/>
          <w:szCs w:val="20"/>
        </w:rPr>
        <w:t xml:space="preserve">El Usuario acepta expresamente que la maniobra solicitada implica riesgos inherentes derivados de la condición de la unidad, sus características técnicas, la forma de sujeción o </w:t>
      </w:r>
      <w:proofErr w:type="spellStart"/>
      <w:r w:rsidRPr="00A31F72">
        <w:rPr>
          <w:rFonts w:ascii="Maersk Text" w:hAnsi="Maersk Text"/>
          <w:sz w:val="20"/>
          <w:szCs w:val="20"/>
        </w:rPr>
        <w:t>izaje</w:t>
      </w:r>
      <w:proofErr w:type="spellEnd"/>
      <w:r w:rsidRPr="00A31F72">
        <w:rPr>
          <w:rFonts w:ascii="Maersk Text" w:hAnsi="Maersk Text"/>
          <w:sz w:val="20"/>
          <w:szCs w:val="20"/>
        </w:rPr>
        <w:t xml:space="preserve">, el entorno operativo y la propia ejecución del servicio. </w:t>
      </w:r>
      <w:r w:rsidRPr="00112B5A">
        <w:rPr>
          <w:rFonts w:ascii="Maersk Text" w:hAnsi="Maersk Text"/>
          <w:b/>
          <w:bCs/>
          <w:sz w:val="20"/>
          <w:szCs w:val="20"/>
          <w:u w:val="single"/>
        </w:rPr>
        <w:t xml:space="preserve">En consecuencia, el Usuario libera y mantiene indemne a </w:t>
      </w:r>
      <w:r w:rsidRPr="00112B5A">
        <w:rPr>
          <w:rFonts w:ascii="Maersk Text" w:hAnsi="Maersk Text"/>
          <w:b/>
          <w:bCs/>
          <w:sz w:val="20"/>
          <w:szCs w:val="20"/>
          <w:u w:val="single"/>
        </w:rPr>
        <w:t>APMTC</w:t>
      </w:r>
      <w:r w:rsidRPr="00112B5A">
        <w:rPr>
          <w:rFonts w:ascii="Maersk Text" w:hAnsi="Maersk Text"/>
          <w:b/>
          <w:bCs/>
          <w:sz w:val="20"/>
          <w:szCs w:val="20"/>
          <w:u w:val="single"/>
        </w:rPr>
        <w:t xml:space="preserve">, sus representantes, trabajadores, contratistas, operadores y/o terceros vinculados a la ejecución de la maniobra, frente a cualquier reclamo, daño, pérdida, deterioro, costo, gasto, responsabilidad o contingencia que pudiera generarse durante o como consecuencia de la maniobra, siempre que ello no derive de dolo o culpa inexcusable debidamente comprobada de </w:t>
      </w:r>
      <w:r>
        <w:rPr>
          <w:rFonts w:ascii="Maersk Text" w:hAnsi="Maersk Text"/>
          <w:b/>
          <w:bCs/>
          <w:sz w:val="20"/>
          <w:szCs w:val="20"/>
          <w:u w:val="single"/>
        </w:rPr>
        <w:t>APMTC</w:t>
      </w:r>
      <w:r w:rsidRPr="00112B5A">
        <w:rPr>
          <w:rFonts w:ascii="Maersk Text" w:hAnsi="Maersk Text"/>
          <w:b/>
          <w:bCs/>
          <w:sz w:val="20"/>
          <w:szCs w:val="20"/>
        </w:rPr>
        <w:t>.</w:t>
      </w:r>
    </w:p>
    <w:p w14:paraId="43993EC2" w14:textId="77777777" w:rsidR="00112B5A" w:rsidRPr="00112B5A" w:rsidRDefault="00112B5A" w:rsidP="00112B5A">
      <w:pPr>
        <w:jc w:val="both"/>
        <w:rPr>
          <w:rFonts w:ascii="Maersk Text" w:hAnsi="Maersk Text"/>
          <w:b/>
          <w:bCs/>
          <w:kern w:val="2"/>
          <w:sz w:val="20"/>
          <w:szCs w:val="20"/>
          <w:u w:val="single"/>
          <w:lang w:eastAsia="es-PE"/>
          <w14:ligatures w14:val="standardContextual"/>
        </w:rPr>
      </w:pPr>
    </w:p>
    <w:p w14:paraId="017CA57F" w14:textId="23F3597B" w:rsidR="00112B5A" w:rsidRDefault="00112B5A" w:rsidP="00112B5A">
      <w:pPr>
        <w:jc w:val="both"/>
        <w:rPr>
          <w:rFonts w:ascii="Maersk Text" w:hAnsi="Maersk Text"/>
          <w:sz w:val="20"/>
          <w:szCs w:val="20"/>
        </w:rPr>
      </w:pPr>
      <w:r w:rsidRPr="00A31F72">
        <w:rPr>
          <w:rFonts w:ascii="Maersk Text" w:hAnsi="Maersk Text"/>
          <w:sz w:val="20"/>
          <w:szCs w:val="20"/>
        </w:rPr>
        <w:t xml:space="preserve">El Usuario reconoce que </w:t>
      </w:r>
      <w:r>
        <w:rPr>
          <w:rFonts w:ascii="Maersk Text" w:hAnsi="Maersk Text"/>
          <w:sz w:val="20"/>
          <w:szCs w:val="20"/>
        </w:rPr>
        <w:t>APMTC</w:t>
      </w:r>
      <w:r w:rsidRPr="00A31F72">
        <w:rPr>
          <w:rFonts w:ascii="Maersk Text" w:hAnsi="Maersk Text"/>
          <w:sz w:val="20"/>
          <w:szCs w:val="20"/>
        </w:rPr>
        <w:t xml:space="preserve"> podrá suspender, reprogramar o no ejecutar la maniobra cuando, a su criterio operativo o de seguridad, las condiciones de la unidad, del entorno o de la operación no permitan realizarla de forma razonablemente segura.</w:t>
      </w:r>
    </w:p>
    <w:p w14:paraId="61648CD6" w14:textId="77777777" w:rsidR="00112B5A" w:rsidRPr="00A31F72" w:rsidRDefault="00112B5A" w:rsidP="00112B5A">
      <w:pPr>
        <w:jc w:val="both"/>
        <w:rPr>
          <w:rFonts w:ascii="Maersk Text" w:hAnsi="Maersk Text"/>
          <w:kern w:val="2"/>
          <w:sz w:val="20"/>
          <w:szCs w:val="20"/>
          <w:lang w:eastAsia="es-PE"/>
          <w14:ligatures w14:val="standardContextual"/>
        </w:rPr>
      </w:pPr>
    </w:p>
    <w:p w14:paraId="25E5ABA4" w14:textId="533202F7" w:rsidR="00112B5A" w:rsidRPr="00112B5A" w:rsidRDefault="00112B5A">
      <w:pPr>
        <w:pStyle w:val="ListParagraph"/>
        <w:numPr>
          <w:ilvl w:val="0"/>
          <w:numId w:val="2"/>
        </w:numPr>
        <w:jc w:val="both"/>
        <w:rPr>
          <w:rFonts w:ascii="Maersk Text" w:hAnsi="Maersk Text"/>
          <w:b/>
          <w:bCs/>
          <w:sz w:val="20"/>
          <w:szCs w:val="20"/>
        </w:rPr>
      </w:pPr>
      <w:r w:rsidRPr="00112B5A">
        <w:rPr>
          <w:rFonts w:ascii="Maersk Text" w:hAnsi="Maersk Text"/>
          <w:b/>
          <w:bCs/>
          <w:sz w:val="20"/>
          <w:szCs w:val="20"/>
        </w:rPr>
        <w:t>Constancia de conformidad</w:t>
      </w:r>
    </w:p>
    <w:p w14:paraId="4F6790FC" w14:textId="77777777" w:rsidR="00112B5A" w:rsidRPr="00112B5A" w:rsidRDefault="00112B5A" w:rsidP="00112B5A">
      <w:pPr>
        <w:pStyle w:val="ListParagraph"/>
        <w:jc w:val="both"/>
        <w:rPr>
          <w:rFonts w:ascii="Maersk Text" w:hAnsi="Maersk Text"/>
          <w:kern w:val="2"/>
          <w:sz w:val="20"/>
          <w:szCs w:val="20"/>
          <w:lang w:eastAsia="es-PE"/>
          <w14:ligatures w14:val="standardContextual"/>
        </w:rPr>
      </w:pPr>
    </w:p>
    <w:p w14:paraId="76F67663" w14:textId="046EF652" w:rsidR="00112B5A" w:rsidRPr="00A31F72" w:rsidRDefault="00112B5A" w:rsidP="00112B5A">
      <w:pPr>
        <w:jc w:val="both"/>
        <w:rPr>
          <w:rFonts w:ascii="Maersk Text" w:hAnsi="Maersk Text"/>
          <w:kern w:val="2"/>
          <w:sz w:val="20"/>
          <w:szCs w:val="20"/>
          <w:lang w:eastAsia="es-PE"/>
          <w14:ligatures w14:val="standardContextual"/>
        </w:rPr>
      </w:pPr>
      <w:r w:rsidRPr="00A31F72">
        <w:rPr>
          <w:rFonts w:ascii="Maersk Text" w:hAnsi="Maersk Text"/>
          <w:sz w:val="20"/>
          <w:szCs w:val="20"/>
        </w:rPr>
        <w:t xml:space="preserve">El Usuario suscribe la presente </w:t>
      </w:r>
      <w:r>
        <w:rPr>
          <w:rFonts w:ascii="Maersk Text" w:hAnsi="Maersk Text"/>
          <w:sz w:val="20"/>
          <w:szCs w:val="20"/>
        </w:rPr>
        <w:t>declaración jurada</w:t>
      </w:r>
      <w:r w:rsidRPr="00A31F72">
        <w:rPr>
          <w:rFonts w:ascii="Maersk Text" w:hAnsi="Maersk Text"/>
          <w:sz w:val="20"/>
          <w:szCs w:val="20"/>
        </w:rPr>
        <w:t xml:space="preserve"> de manera libre, voluntaria e informada, dejando constancia de que ha leído y comprendido su contenido, que cuenta con facultades suficientes para firmarla, y que acepta las condiciones aquí establecidas como requisito previo a la ejecución de la maniobra solicitada.</w:t>
      </w:r>
    </w:p>
    <w:p w14:paraId="1C1C6232" w14:textId="77777777" w:rsidR="00112B5A" w:rsidRDefault="00112B5A" w:rsidP="00112B5A">
      <w:pPr>
        <w:jc w:val="both"/>
        <w:rPr>
          <w:rFonts w:ascii="Maersk Text" w:hAnsi="Maersk Text"/>
          <w:sz w:val="20"/>
          <w:szCs w:val="20"/>
        </w:rPr>
      </w:pPr>
    </w:p>
    <w:p w14:paraId="65CBE142" w14:textId="77777777" w:rsidR="00112B5A" w:rsidRDefault="00112B5A" w:rsidP="00112B5A">
      <w:pPr>
        <w:jc w:val="both"/>
        <w:rPr>
          <w:rFonts w:ascii="Maersk Text" w:hAnsi="Maersk Text"/>
          <w:sz w:val="20"/>
          <w:szCs w:val="20"/>
        </w:rPr>
      </w:pPr>
    </w:p>
    <w:p w14:paraId="6828A810" w14:textId="012DF69E" w:rsidR="00112B5A" w:rsidRPr="00A31F72" w:rsidRDefault="00112B5A" w:rsidP="00112B5A">
      <w:pPr>
        <w:jc w:val="both"/>
        <w:rPr>
          <w:rFonts w:ascii="Maersk Text" w:hAnsi="Maersk Text"/>
          <w:kern w:val="2"/>
          <w:sz w:val="20"/>
          <w:szCs w:val="20"/>
          <w:lang w:eastAsia="es-PE"/>
          <w14:ligatures w14:val="standardContextual"/>
        </w:rPr>
      </w:pPr>
      <w:r w:rsidRPr="00A31F72">
        <w:rPr>
          <w:rFonts w:ascii="Maersk Text" w:hAnsi="Maersk Text"/>
          <w:sz w:val="20"/>
          <w:szCs w:val="20"/>
        </w:rPr>
        <w:t>Callao,</w:t>
      </w:r>
      <w:r>
        <w:rPr>
          <w:rFonts w:ascii="Maersk Text" w:hAnsi="Maersk Text"/>
          <w:sz w:val="20"/>
          <w:szCs w:val="20"/>
        </w:rPr>
        <w:t xml:space="preserve"> [*] de [*] de [*]</w:t>
      </w:r>
      <w:r w:rsidRPr="00A31F72">
        <w:rPr>
          <w:rFonts w:ascii="Maersk Text" w:hAnsi="Maersk Text"/>
          <w:sz w:val="20"/>
          <w:szCs w:val="20"/>
        </w:rPr>
        <w:t>.</w:t>
      </w:r>
    </w:p>
    <w:p w14:paraId="41F4F916" w14:textId="77777777" w:rsidR="00112B5A" w:rsidRDefault="00112B5A" w:rsidP="00112B5A">
      <w:pPr>
        <w:pStyle w:val="NoSpacing"/>
        <w:rPr>
          <w:rFonts w:ascii="Maersk Text" w:hAnsi="Maersk Text"/>
          <w:b/>
          <w:bCs/>
          <w:szCs w:val="20"/>
        </w:rPr>
      </w:pPr>
    </w:p>
    <w:p w14:paraId="3F72E90C" w14:textId="77777777" w:rsidR="00112B5A" w:rsidRDefault="00112B5A" w:rsidP="00112B5A">
      <w:pPr>
        <w:pStyle w:val="NoSpacing"/>
        <w:rPr>
          <w:rFonts w:ascii="Maersk Text" w:hAnsi="Maersk Text"/>
          <w:b/>
          <w:bCs/>
          <w:szCs w:val="20"/>
        </w:rPr>
      </w:pPr>
    </w:p>
    <w:p w14:paraId="17E190E1" w14:textId="77777777" w:rsidR="00112B5A" w:rsidRDefault="00112B5A" w:rsidP="00112B5A">
      <w:pPr>
        <w:pStyle w:val="NoSpacing"/>
        <w:rPr>
          <w:rFonts w:ascii="Maersk Text" w:hAnsi="Maersk Text"/>
          <w:b/>
          <w:bCs/>
          <w:szCs w:val="20"/>
        </w:rPr>
      </w:pPr>
    </w:p>
    <w:p w14:paraId="161B8035" w14:textId="77777777" w:rsidR="00112B5A" w:rsidRDefault="00112B5A" w:rsidP="00112B5A">
      <w:pPr>
        <w:pStyle w:val="NoSpacing"/>
        <w:rPr>
          <w:rFonts w:ascii="Maersk Text" w:hAnsi="Maersk Text"/>
          <w:b/>
          <w:bCs/>
          <w:szCs w:val="20"/>
        </w:rPr>
      </w:pPr>
    </w:p>
    <w:p w14:paraId="2CB0193E" w14:textId="77777777" w:rsidR="00112B5A" w:rsidRDefault="00112B5A" w:rsidP="00112B5A">
      <w:pPr>
        <w:pStyle w:val="NoSpacing"/>
        <w:rPr>
          <w:rFonts w:ascii="Maersk Text" w:hAnsi="Maersk Text"/>
          <w:b/>
          <w:bCs/>
          <w:szCs w:val="20"/>
        </w:rPr>
      </w:pPr>
    </w:p>
    <w:p w14:paraId="11A9F4CB" w14:textId="77777777" w:rsidR="00112B5A" w:rsidRPr="00A31F72" w:rsidRDefault="00112B5A" w:rsidP="00112B5A">
      <w:pPr>
        <w:pStyle w:val="NoSpacing"/>
        <w:rPr>
          <w:rFonts w:ascii="Maersk Text" w:hAnsi="Maersk Text"/>
          <w:kern w:val="2"/>
          <w:szCs w:val="20"/>
          <w:lang w:eastAsia="es-PE"/>
          <w14:ligatures w14:val="standardContextual"/>
        </w:rPr>
      </w:pPr>
      <w:r w:rsidRPr="00A31F72">
        <w:rPr>
          <w:rFonts w:ascii="Maersk Text" w:hAnsi="Maersk Text"/>
          <w:b/>
          <w:bCs/>
          <w:szCs w:val="20"/>
        </w:rPr>
        <w:t>[Nombre completo del Usuario / Representante]</w:t>
      </w:r>
    </w:p>
    <w:p w14:paraId="4020BC8E" w14:textId="77777777" w:rsidR="00112B5A" w:rsidRPr="00A31F72" w:rsidRDefault="00112B5A" w:rsidP="00112B5A">
      <w:pPr>
        <w:pStyle w:val="NoSpacing"/>
        <w:rPr>
          <w:rFonts w:ascii="Maersk Text" w:hAnsi="Maersk Text"/>
          <w:kern w:val="2"/>
          <w:szCs w:val="20"/>
          <w:lang w:eastAsia="es-PE"/>
          <w14:ligatures w14:val="standardContextual"/>
        </w:rPr>
      </w:pPr>
      <w:r w:rsidRPr="00A31F72">
        <w:rPr>
          <w:rFonts w:ascii="Maersk Text" w:hAnsi="Maersk Text"/>
          <w:b/>
          <w:bCs/>
          <w:szCs w:val="20"/>
        </w:rPr>
        <w:t>[Cargo, de corresponder]</w:t>
      </w:r>
    </w:p>
    <w:p w14:paraId="42EE5EE4" w14:textId="77777777" w:rsidR="00112B5A" w:rsidRPr="00A31F72" w:rsidRDefault="00112B5A" w:rsidP="00112B5A">
      <w:pPr>
        <w:pStyle w:val="NoSpacing"/>
        <w:rPr>
          <w:rFonts w:ascii="Maersk Text" w:hAnsi="Maersk Text"/>
          <w:kern w:val="2"/>
          <w:szCs w:val="20"/>
          <w:lang w:eastAsia="es-PE"/>
          <w14:ligatures w14:val="standardContextual"/>
        </w:rPr>
      </w:pPr>
      <w:r w:rsidRPr="00A31F72">
        <w:rPr>
          <w:rFonts w:ascii="Maersk Text" w:hAnsi="Maersk Text"/>
          <w:b/>
          <w:bCs/>
          <w:szCs w:val="20"/>
        </w:rPr>
        <w:t>[DNI/RUC/CE u otro documento]</w:t>
      </w:r>
    </w:p>
    <w:p w14:paraId="41472CF5" w14:textId="77777777" w:rsidR="003736C4" w:rsidRPr="00734001" w:rsidRDefault="003736C4" w:rsidP="003736C4">
      <w:pPr>
        <w:ind w:left="708" w:hanging="708"/>
        <w:jc w:val="center"/>
        <w:rPr>
          <w:rFonts w:ascii="Maersk Text" w:hAnsi="Maersk Text"/>
          <w:b/>
          <w:bCs/>
          <w:color w:val="000000" w:themeColor="text1"/>
          <w:sz w:val="36"/>
          <w:szCs w:val="36"/>
          <w:lang w:val="pt-BR"/>
        </w:rPr>
      </w:pPr>
    </w:p>
    <w:p w14:paraId="6C58E2C6" w14:textId="77777777" w:rsidR="003736C4" w:rsidRPr="00734001" w:rsidRDefault="003736C4" w:rsidP="003736C4">
      <w:pPr>
        <w:ind w:left="708" w:hanging="708"/>
        <w:jc w:val="center"/>
        <w:rPr>
          <w:rFonts w:ascii="Maersk Text" w:hAnsi="Maersk Text"/>
          <w:b/>
          <w:bCs/>
          <w:color w:val="000000" w:themeColor="text1"/>
          <w:sz w:val="36"/>
          <w:szCs w:val="36"/>
          <w:lang w:val="pt-BR"/>
        </w:rPr>
      </w:pPr>
    </w:p>
    <w:p w14:paraId="7A58070B" w14:textId="77777777" w:rsidR="003736C4" w:rsidRPr="00734001" w:rsidRDefault="003736C4" w:rsidP="003736C4">
      <w:pPr>
        <w:ind w:left="708" w:hanging="708"/>
        <w:jc w:val="center"/>
        <w:rPr>
          <w:rFonts w:ascii="Maersk Text" w:hAnsi="Maersk Text"/>
          <w:b/>
          <w:bCs/>
          <w:color w:val="000000" w:themeColor="text1"/>
          <w:sz w:val="36"/>
          <w:szCs w:val="36"/>
          <w:lang w:val="pt-BR"/>
        </w:rPr>
      </w:pPr>
    </w:p>
    <w:p w14:paraId="2ADC0606" w14:textId="77777777" w:rsidR="003736C4" w:rsidRPr="00734001" w:rsidRDefault="003736C4" w:rsidP="003736C4">
      <w:pPr>
        <w:ind w:left="708" w:hanging="708"/>
        <w:jc w:val="center"/>
        <w:rPr>
          <w:rFonts w:ascii="Maersk Text" w:hAnsi="Maersk Text"/>
          <w:b/>
          <w:bCs/>
          <w:color w:val="000000" w:themeColor="text1"/>
          <w:sz w:val="36"/>
          <w:szCs w:val="36"/>
          <w:lang w:val="pt-BR"/>
        </w:rPr>
      </w:pPr>
    </w:p>
    <w:p w14:paraId="1D1E93EB" w14:textId="77777777" w:rsidR="003736C4" w:rsidRPr="00734001" w:rsidRDefault="003736C4" w:rsidP="003736C4">
      <w:pPr>
        <w:ind w:left="708" w:hanging="708"/>
        <w:jc w:val="center"/>
        <w:rPr>
          <w:rFonts w:ascii="Maersk Text" w:hAnsi="Maersk Text"/>
          <w:b/>
          <w:bCs/>
          <w:color w:val="000000" w:themeColor="text1"/>
          <w:sz w:val="36"/>
          <w:szCs w:val="36"/>
          <w:lang w:val="pt-BR"/>
        </w:rPr>
      </w:pPr>
    </w:p>
    <w:p w14:paraId="737327B4" w14:textId="77777777" w:rsidR="003736C4" w:rsidRPr="00734001" w:rsidRDefault="003736C4" w:rsidP="003736C4">
      <w:pPr>
        <w:ind w:left="708" w:hanging="708"/>
        <w:jc w:val="center"/>
        <w:rPr>
          <w:rFonts w:ascii="Maersk Text" w:hAnsi="Maersk Text"/>
          <w:b/>
          <w:bCs/>
          <w:color w:val="000000" w:themeColor="text1"/>
          <w:sz w:val="36"/>
          <w:szCs w:val="36"/>
          <w:lang w:val="pt-BR"/>
        </w:rPr>
      </w:pPr>
    </w:p>
    <w:p w14:paraId="60F41EA5" w14:textId="77777777" w:rsidR="003736C4" w:rsidRPr="00734001" w:rsidRDefault="003736C4" w:rsidP="003736C4">
      <w:pPr>
        <w:ind w:left="708" w:hanging="708"/>
        <w:jc w:val="center"/>
        <w:rPr>
          <w:rFonts w:ascii="Maersk Text" w:hAnsi="Maersk Text"/>
          <w:b/>
          <w:bCs/>
          <w:color w:val="000000" w:themeColor="text1"/>
          <w:sz w:val="36"/>
          <w:szCs w:val="36"/>
          <w:lang w:val="pt-BR"/>
        </w:rPr>
      </w:pPr>
    </w:p>
    <w:p w14:paraId="33384FB2" w14:textId="77777777" w:rsidR="003736C4" w:rsidRPr="00734001" w:rsidRDefault="003736C4" w:rsidP="003736C4">
      <w:pPr>
        <w:ind w:left="708" w:hanging="708"/>
        <w:jc w:val="center"/>
        <w:rPr>
          <w:rFonts w:ascii="Maersk Text" w:hAnsi="Maersk Text"/>
          <w:b/>
          <w:bCs/>
          <w:color w:val="000000" w:themeColor="text1"/>
          <w:sz w:val="36"/>
          <w:szCs w:val="36"/>
          <w:lang w:val="pt-BR"/>
        </w:rPr>
      </w:pPr>
    </w:p>
    <w:p w14:paraId="171AF1C2" w14:textId="77777777" w:rsidR="003736C4" w:rsidRPr="00734001" w:rsidRDefault="003736C4" w:rsidP="003736C4">
      <w:pPr>
        <w:ind w:left="708" w:hanging="708"/>
        <w:jc w:val="center"/>
        <w:rPr>
          <w:rFonts w:ascii="Maersk Text" w:hAnsi="Maersk Text"/>
          <w:b/>
          <w:bCs/>
          <w:color w:val="000000" w:themeColor="text1"/>
          <w:sz w:val="36"/>
          <w:szCs w:val="36"/>
          <w:lang w:val="pt-BR"/>
        </w:rPr>
      </w:pPr>
    </w:p>
    <w:p w14:paraId="3D7A4673" w14:textId="77777777" w:rsidR="003736C4" w:rsidRPr="00734001" w:rsidRDefault="003736C4" w:rsidP="003736C4">
      <w:pPr>
        <w:ind w:left="708" w:hanging="708"/>
        <w:jc w:val="center"/>
        <w:rPr>
          <w:rFonts w:ascii="Maersk Text" w:hAnsi="Maersk Text"/>
          <w:b/>
          <w:bCs/>
          <w:color w:val="000000" w:themeColor="text1"/>
          <w:sz w:val="36"/>
          <w:szCs w:val="36"/>
          <w:lang w:val="pt-BR"/>
        </w:rPr>
      </w:pPr>
    </w:p>
    <w:p w14:paraId="15287272" w14:textId="77777777" w:rsidR="003736C4" w:rsidRPr="00734001" w:rsidRDefault="003736C4" w:rsidP="003736C4">
      <w:pPr>
        <w:ind w:left="708" w:hanging="708"/>
        <w:jc w:val="center"/>
        <w:rPr>
          <w:rFonts w:ascii="Maersk Text" w:hAnsi="Maersk Text"/>
          <w:b/>
          <w:bCs/>
          <w:color w:val="000000" w:themeColor="text1"/>
          <w:sz w:val="36"/>
          <w:szCs w:val="36"/>
          <w:lang w:val="pt-BR"/>
        </w:rPr>
      </w:pPr>
    </w:p>
    <w:p w14:paraId="5417E16E" w14:textId="77777777" w:rsidR="003736C4" w:rsidRPr="00734001" w:rsidRDefault="003736C4" w:rsidP="003736C4">
      <w:pPr>
        <w:ind w:left="708" w:hanging="708"/>
        <w:jc w:val="center"/>
        <w:rPr>
          <w:rFonts w:ascii="Maersk Text" w:hAnsi="Maersk Text"/>
          <w:b/>
          <w:bCs/>
          <w:color w:val="000000" w:themeColor="text1"/>
          <w:sz w:val="36"/>
          <w:szCs w:val="36"/>
          <w:lang w:val="pt-BR"/>
        </w:rPr>
      </w:pPr>
    </w:p>
    <w:p w14:paraId="0CDAC301" w14:textId="77777777" w:rsidR="003736C4" w:rsidRPr="00734001" w:rsidRDefault="003736C4" w:rsidP="003736C4">
      <w:pPr>
        <w:ind w:left="708" w:hanging="708"/>
        <w:jc w:val="center"/>
        <w:rPr>
          <w:rFonts w:ascii="Maersk Text" w:hAnsi="Maersk Text"/>
          <w:b/>
          <w:bCs/>
          <w:color w:val="000000" w:themeColor="text1"/>
          <w:sz w:val="36"/>
          <w:szCs w:val="36"/>
          <w:lang w:val="pt-BR"/>
        </w:rPr>
      </w:pPr>
    </w:p>
    <w:p w14:paraId="2EC311F6" w14:textId="77777777" w:rsidR="003736C4" w:rsidRPr="00734001" w:rsidRDefault="003736C4" w:rsidP="003736C4">
      <w:pPr>
        <w:ind w:left="708" w:hanging="708"/>
        <w:jc w:val="center"/>
        <w:rPr>
          <w:rFonts w:ascii="Maersk Text" w:hAnsi="Maersk Text"/>
          <w:b/>
          <w:bCs/>
          <w:color w:val="000000" w:themeColor="text1"/>
          <w:sz w:val="36"/>
          <w:szCs w:val="36"/>
          <w:lang w:val="pt-BR"/>
        </w:rPr>
      </w:pPr>
    </w:p>
    <w:p w14:paraId="67A057A8" w14:textId="77777777" w:rsidR="003736C4" w:rsidRPr="00734001" w:rsidRDefault="003736C4" w:rsidP="003736C4">
      <w:pPr>
        <w:ind w:left="708" w:hanging="708"/>
        <w:jc w:val="center"/>
        <w:rPr>
          <w:rFonts w:ascii="Maersk Text" w:hAnsi="Maersk Text"/>
          <w:b/>
          <w:bCs/>
          <w:color w:val="000000" w:themeColor="text1"/>
          <w:sz w:val="36"/>
          <w:szCs w:val="36"/>
          <w:lang w:val="pt-BR"/>
        </w:rPr>
      </w:pPr>
    </w:p>
    <w:p w14:paraId="61F79EF3" w14:textId="77777777" w:rsidR="003736C4" w:rsidRPr="00734001" w:rsidRDefault="003736C4" w:rsidP="003736C4">
      <w:pPr>
        <w:ind w:left="708" w:hanging="708"/>
        <w:jc w:val="center"/>
        <w:rPr>
          <w:rFonts w:ascii="Maersk Text" w:hAnsi="Maersk Text"/>
          <w:b/>
          <w:bCs/>
          <w:color w:val="000000" w:themeColor="text1"/>
          <w:sz w:val="36"/>
          <w:szCs w:val="36"/>
          <w:lang w:val="pt-BR"/>
        </w:rPr>
      </w:pPr>
    </w:p>
    <w:p w14:paraId="557CABBA" w14:textId="77777777" w:rsidR="003736C4" w:rsidRPr="00734001" w:rsidRDefault="003736C4" w:rsidP="003736C4">
      <w:pPr>
        <w:ind w:left="708" w:hanging="708"/>
        <w:jc w:val="center"/>
        <w:rPr>
          <w:rFonts w:ascii="Maersk Text" w:hAnsi="Maersk Text"/>
          <w:b/>
          <w:bCs/>
          <w:color w:val="000000" w:themeColor="text1"/>
          <w:sz w:val="36"/>
          <w:szCs w:val="36"/>
          <w:lang w:val="pt-BR"/>
        </w:rPr>
      </w:pPr>
    </w:p>
    <w:p w14:paraId="74635D30" w14:textId="77777777" w:rsidR="003736C4" w:rsidRPr="00734001" w:rsidRDefault="003736C4" w:rsidP="003736C4">
      <w:pPr>
        <w:ind w:left="708" w:hanging="708"/>
        <w:jc w:val="center"/>
        <w:rPr>
          <w:rFonts w:ascii="Maersk Text" w:hAnsi="Maersk Text"/>
          <w:b/>
          <w:bCs/>
          <w:color w:val="000000" w:themeColor="text1"/>
          <w:sz w:val="36"/>
          <w:szCs w:val="36"/>
          <w:lang w:val="pt-BR"/>
        </w:rPr>
      </w:pPr>
    </w:p>
    <w:p w14:paraId="50DB78E2" w14:textId="77777777" w:rsidR="003736C4" w:rsidRPr="00734001" w:rsidRDefault="003736C4" w:rsidP="003736C4">
      <w:pPr>
        <w:ind w:left="708" w:hanging="708"/>
        <w:jc w:val="center"/>
        <w:rPr>
          <w:rFonts w:ascii="Maersk Text" w:hAnsi="Maersk Text"/>
          <w:b/>
          <w:bCs/>
          <w:color w:val="000000" w:themeColor="text1"/>
          <w:sz w:val="36"/>
          <w:szCs w:val="36"/>
          <w:lang w:val="pt-BR"/>
        </w:rPr>
      </w:pPr>
    </w:p>
    <w:p w14:paraId="51AB3541" w14:textId="77777777" w:rsidR="003736C4" w:rsidRPr="00734001" w:rsidRDefault="003736C4" w:rsidP="003736C4">
      <w:pPr>
        <w:ind w:left="708" w:hanging="708"/>
        <w:jc w:val="center"/>
        <w:rPr>
          <w:rFonts w:ascii="Maersk Text" w:hAnsi="Maersk Text"/>
          <w:b/>
          <w:bCs/>
          <w:color w:val="000000" w:themeColor="text1"/>
          <w:sz w:val="36"/>
          <w:szCs w:val="36"/>
          <w:lang w:val="pt-BR"/>
        </w:rPr>
      </w:pPr>
    </w:p>
    <w:p w14:paraId="42BAEA99" w14:textId="77777777" w:rsidR="003736C4" w:rsidRPr="00734001" w:rsidRDefault="003736C4" w:rsidP="003736C4">
      <w:pPr>
        <w:ind w:left="708" w:hanging="708"/>
        <w:jc w:val="center"/>
        <w:rPr>
          <w:rFonts w:ascii="Maersk Text" w:hAnsi="Maersk Text"/>
          <w:b/>
          <w:bCs/>
          <w:color w:val="000000" w:themeColor="text1"/>
          <w:sz w:val="36"/>
          <w:szCs w:val="36"/>
          <w:lang w:val="pt-BR"/>
        </w:rPr>
      </w:pPr>
    </w:p>
    <w:p w14:paraId="311B06D7" w14:textId="1D089673" w:rsidR="00602BE0" w:rsidRPr="00AA5ABB" w:rsidRDefault="00175777" w:rsidP="00D250E4">
      <w:pPr>
        <w:rPr>
          <w:rFonts w:ascii="Maersk Text" w:eastAsia="Calibri" w:hAnsi="Maersk Text"/>
          <w:sz w:val="20"/>
          <w:szCs w:val="20"/>
          <w:lang w:val="es-MX"/>
        </w:rPr>
      </w:pPr>
      <w:r>
        <w:rPr>
          <w:rFonts w:ascii="Maersk Text" w:hAnsi="Maersk Text"/>
          <w:b/>
          <w:bCs/>
          <w:color w:val="000000" w:themeColor="text1"/>
          <w:sz w:val="36"/>
          <w:szCs w:val="36"/>
          <w:lang w:val="pt-BR"/>
        </w:rPr>
        <w:tab/>
      </w:r>
    </w:p>
    <w:sectPr w:rsidR="00602BE0" w:rsidRPr="00AA5ABB" w:rsidSect="00DF3904">
      <w:headerReference w:type="default" r:id="rId8"/>
      <w:footerReference w:type="default" r:id="rId9"/>
      <w:pgSz w:w="11907" w:h="16839" w:code="9"/>
      <w:pgMar w:top="1559" w:right="1418" w:bottom="1418" w:left="1418" w:header="709" w:footer="6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71399" w14:textId="77777777" w:rsidR="00612794" w:rsidRDefault="00612794" w:rsidP="00F000FA">
      <w:r>
        <w:separator/>
      </w:r>
    </w:p>
  </w:endnote>
  <w:endnote w:type="continuationSeparator" w:id="0">
    <w:p w14:paraId="7247B54C" w14:textId="77777777" w:rsidR="00612794" w:rsidRDefault="00612794" w:rsidP="00F000FA">
      <w:r>
        <w:continuationSeparator/>
      </w:r>
    </w:p>
  </w:endnote>
  <w:endnote w:type="continuationNotice" w:id="1">
    <w:p w14:paraId="43414401" w14:textId="77777777" w:rsidR="00612794" w:rsidRDefault="006127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aersk Text">
    <w:panose1 w:val="00000500000000000000"/>
    <w:charset w:val="00"/>
    <w:family w:val="auto"/>
    <w:pitch w:val="variable"/>
    <w:sig w:usb0="00000007" w:usb1="00000001" w:usb2="00000000" w:usb3="00000000" w:csb0="00000093" w:csb1="00000000"/>
  </w:font>
  <w:font w:name="Franklin Gothic Demi">
    <w:panose1 w:val="020B07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078F2" w14:textId="32D0ACC4" w:rsidR="00360B93" w:rsidRDefault="003261C3" w:rsidP="00360B93">
    <w:pPr>
      <w:pStyle w:val="Footer"/>
    </w:pPr>
    <w:r>
      <w:rPr>
        <w:rFonts w:ascii="Franklin Gothic Demi" w:hAnsi="Franklin Gothic Demi"/>
        <w:noProof/>
      </w:rPr>
      <w:drawing>
        <wp:anchor distT="0" distB="0" distL="114300" distR="114300" simplePos="0" relativeHeight="251661312" behindDoc="0" locked="0" layoutInCell="1" allowOverlap="1" wp14:anchorId="518D0352" wp14:editId="22407395">
          <wp:simplePos x="0" y="0"/>
          <wp:positionH relativeFrom="column">
            <wp:posOffset>-48765</wp:posOffset>
          </wp:positionH>
          <wp:positionV relativeFrom="paragraph">
            <wp:posOffset>-47290</wp:posOffset>
          </wp:positionV>
          <wp:extent cx="1526377" cy="574474"/>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tretch>
                    <a:fillRect/>
                  </a:stretch>
                </pic:blipFill>
                <pic:spPr>
                  <a:xfrm>
                    <a:off x="0" y="0"/>
                    <a:ext cx="1526377" cy="574474"/>
                  </a:xfrm>
                  <a:prstGeom prst="rect">
                    <a:avLst/>
                  </a:prstGeom>
                </pic:spPr>
              </pic:pic>
            </a:graphicData>
          </a:graphic>
          <wp14:sizeRelH relativeFrom="page">
            <wp14:pctWidth>0</wp14:pctWidth>
          </wp14:sizeRelH>
          <wp14:sizeRelV relativeFrom="page">
            <wp14:pctHeight>0</wp14:pctHeight>
          </wp14:sizeRelV>
        </wp:anchor>
      </w:drawing>
    </w:r>
    <w:r w:rsidR="00FC01AB" w:rsidRPr="003F7836">
      <w:rPr>
        <w:rFonts w:ascii="Franklin Gothic Book" w:hAnsi="Franklin Gothic Book"/>
        <w:noProof/>
        <w:sz w:val="14"/>
        <w:szCs w:val="14"/>
      </w:rPr>
      <w:t>Av. Contralmirante Raygada No. 111</w:t>
    </w:r>
    <w:r w:rsidR="0093335F">
      <w:rPr>
        <w:rFonts w:ascii="Franklin Gothic Book" w:hAnsi="Franklin Gothic Book"/>
        <w:noProof/>
        <w:sz w:val="14"/>
        <w:szCs w:val="14"/>
      </w:rPr>
      <w:t xml:space="preserve">  </w:t>
    </w:r>
    <w:r w:rsidR="00360B93">
      <w:rPr>
        <w:rFonts w:ascii="Franklin Gothic Book" w:hAnsi="Franklin Gothic Book"/>
        <w:noProof/>
        <w:sz w:val="14"/>
        <w:szCs w:val="14"/>
      </w:rPr>
      <w:tab/>
    </w:r>
    <w:r w:rsidR="00360B93">
      <w:rPr>
        <w:rFonts w:ascii="Franklin Gothic Book" w:hAnsi="Franklin Gothic Book"/>
        <w:noProof/>
        <w:sz w:val="14"/>
        <w:szCs w:val="14"/>
      </w:rPr>
      <w:tab/>
    </w:r>
  </w:p>
  <w:p w14:paraId="1412296E" w14:textId="4FF0A41C" w:rsidR="00FC01AB" w:rsidRDefault="00FC01AB" w:rsidP="001E1CA6">
    <w:pPr>
      <w:pStyle w:val="Footer"/>
      <w:rPr>
        <w:rFonts w:ascii="Franklin Gothic Book" w:hAnsi="Franklin Gothic Book"/>
        <w:noProof/>
        <w:sz w:val="14"/>
        <w:szCs w:val="14"/>
      </w:rPr>
    </w:pPr>
    <w:r w:rsidRPr="003F7836">
      <w:rPr>
        <w:rFonts w:ascii="Franklin Gothic Book" w:hAnsi="Franklin Gothic Book"/>
        <w:noProof/>
        <w:sz w:val="14"/>
        <w:szCs w:val="14"/>
      </w:rPr>
      <w:t>Callao – Peru</w:t>
    </w:r>
  </w:p>
  <w:p w14:paraId="17CC2D17" w14:textId="2088B6E3" w:rsidR="00FC01AB" w:rsidRDefault="00FC01AB" w:rsidP="001E1CA6">
    <w:pPr>
      <w:pStyle w:val="Footer"/>
      <w:rPr>
        <w:rFonts w:ascii="Franklin Gothic Book" w:hAnsi="Franklin Gothic Book"/>
        <w:noProof/>
        <w:sz w:val="14"/>
        <w:szCs w:val="14"/>
      </w:rPr>
    </w:pPr>
    <w:r w:rsidRPr="003F7836">
      <w:rPr>
        <w:rFonts w:ascii="Franklin Gothic Book" w:hAnsi="Franklin Gothic Book"/>
        <w:noProof/>
        <w:sz w:val="14"/>
        <w:szCs w:val="14"/>
      </w:rPr>
      <w:t>T. +51 (1)200 8800</w:t>
    </w:r>
  </w:p>
  <w:p w14:paraId="6EBC6A8D" w14:textId="30B05604" w:rsidR="00FC01AB" w:rsidRDefault="00FC01AB" w:rsidP="001E1CA6">
    <w:pPr>
      <w:pStyle w:val="Footer"/>
      <w:rPr>
        <w:rFonts w:ascii="Franklin Gothic Demi" w:hAnsi="Franklin Gothic Demi"/>
        <w:noProof/>
        <w:color w:val="E36C0A" w:themeColor="accent6" w:themeShade="BF"/>
        <w:sz w:val="14"/>
        <w:szCs w:val="14"/>
      </w:rPr>
    </w:pPr>
    <w:r w:rsidRPr="003F7836">
      <w:rPr>
        <w:rFonts w:ascii="Franklin Gothic Demi" w:hAnsi="Franklin Gothic Demi"/>
        <w:noProof/>
        <w:color w:val="E36C0A" w:themeColor="accent6" w:themeShade="BF"/>
        <w:sz w:val="14"/>
        <w:szCs w:val="14"/>
      </w:rPr>
      <w:t>www.apmterminalscallao.com.pe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4D485" w14:textId="77777777" w:rsidR="00612794" w:rsidRDefault="00612794" w:rsidP="00F000FA">
      <w:pPr>
        <w:rPr>
          <w:noProof/>
        </w:rPr>
      </w:pPr>
      <w:r>
        <w:rPr>
          <w:noProof/>
        </w:rPr>
        <w:separator/>
      </w:r>
    </w:p>
  </w:footnote>
  <w:footnote w:type="continuationSeparator" w:id="0">
    <w:p w14:paraId="534D2318" w14:textId="77777777" w:rsidR="00612794" w:rsidRDefault="00612794" w:rsidP="00F000FA">
      <w:r>
        <w:continuationSeparator/>
      </w:r>
    </w:p>
  </w:footnote>
  <w:footnote w:type="continuationNotice" w:id="1">
    <w:p w14:paraId="5872047E" w14:textId="77777777" w:rsidR="00612794" w:rsidRDefault="0061279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E596C" w14:textId="4940529B" w:rsidR="00FC01AB" w:rsidRDefault="00465A97" w:rsidP="00DF3904">
    <w:pPr>
      <w:pStyle w:val="NoSpacing"/>
    </w:pPr>
    <w:r>
      <w:rPr>
        <w:noProof/>
      </w:rPr>
      <w:drawing>
        <wp:anchor distT="0" distB="0" distL="114300" distR="114300" simplePos="0" relativeHeight="251660288" behindDoc="0" locked="0" layoutInCell="1" allowOverlap="1" wp14:anchorId="1EAC7A4C" wp14:editId="48EF404D">
          <wp:simplePos x="0" y="0"/>
          <wp:positionH relativeFrom="margin">
            <wp:posOffset>3542030</wp:posOffset>
          </wp:positionH>
          <wp:positionV relativeFrom="paragraph">
            <wp:posOffset>-177800</wp:posOffset>
          </wp:positionV>
          <wp:extent cx="2491740" cy="516890"/>
          <wp:effectExtent l="0" t="0" r="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23912" b="18333"/>
                  <a:stretch/>
                </pic:blipFill>
                <pic:spPr bwMode="auto">
                  <a:xfrm>
                    <a:off x="0" y="0"/>
                    <a:ext cx="2491740" cy="5168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DB10EA"/>
    <w:multiLevelType w:val="hybridMultilevel"/>
    <w:tmpl w:val="078AADA6"/>
    <w:styleLink w:val="ImportedStyle1"/>
    <w:lvl w:ilvl="0" w:tplc="3028CF2E">
      <w:start w:val="1"/>
      <w:numFmt w:val="bullet"/>
      <w:lvlText w:val="·"/>
      <w:lvlJc w:val="left"/>
      <w:pPr>
        <w:tabs>
          <w:tab w:val="left" w:pos="1134"/>
        </w:tabs>
        <w:ind w:left="426"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2B20DEC">
      <w:start w:val="1"/>
      <w:numFmt w:val="bullet"/>
      <w:lvlText w:val="o"/>
      <w:lvlJc w:val="left"/>
      <w:pPr>
        <w:ind w:left="1134" w:hanging="34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45CB7A0">
      <w:start w:val="1"/>
      <w:numFmt w:val="bullet"/>
      <w:lvlText w:val="▪"/>
      <w:lvlJc w:val="left"/>
      <w:pPr>
        <w:tabs>
          <w:tab w:val="left" w:pos="1134"/>
        </w:tabs>
        <w:ind w:left="186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F848986">
      <w:start w:val="1"/>
      <w:numFmt w:val="bullet"/>
      <w:lvlText w:val="·"/>
      <w:lvlJc w:val="left"/>
      <w:pPr>
        <w:tabs>
          <w:tab w:val="left" w:pos="1134"/>
        </w:tabs>
        <w:ind w:left="2586"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CA458A6">
      <w:start w:val="1"/>
      <w:numFmt w:val="bullet"/>
      <w:lvlText w:val="o"/>
      <w:lvlJc w:val="left"/>
      <w:pPr>
        <w:tabs>
          <w:tab w:val="left" w:pos="1134"/>
        </w:tabs>
        <w:ind w:left="330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030870C">
      <w:start w:val="1"/>
      <w:numFmt w:val="bullet"/>
      <w:lvlText w:val="▪"/>
      <w:lvlJc w:val="left"/>
      <w:pPr>
        <w:tabs>
          <w:tab w:val="left" w:pos="1134"/>
        </w:tabs>
        <w:ind w:left="402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454B188">
      <w:start w:val="1"/>
      <w:numFmt w:val="bullet"/>
      <w:lvlText w:val="·"/>
      <w:lvlJc w:val="left"/>
      <w:pPr>
        <w:tabs>
          <w:tab w:val="left" w:pos="1134"/>
        </w:tabs>
        <w:ind w:left="4746"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5848782">
      <w:start w:val="1"/>
      <w:numFmt w:val="bullet"/>
      <w:lvlText w:val="o"/>
      <w:lvlJc w:val="left"/>
      <w:pPr>
        <w:tabs>
          <w:tab w:val="left" w:pos="1134"/>
        </w:tabs>
        <w:ind w:left="546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A227EFA">
      <w:start w:val="1"/>
      <w:numFmt w:val="bullet"/>
      <w:lvlText w:val="▪"/>
      <w:lvlJc w:val="left"/>
      <w:pPr>
        <w:tabs>
          <w:tab w:val="left" w:pos="1134"/>
        </w:tabs>
        <w:ind w:left="618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35303EF7"/>
    <w:multiLevelType w:val="hybridMultilevel"/>
    <w:tmpl w:val="B99291D6"/>
    <w:lvl w:ilvl="0" w:tplc="214E00DA">
      <w:start w:val="1"/>
      <w:numFmt w:val="decimal"/>
      <w:lvlText w:val="%1."/>
      <w:lvlJc w:val="left"/>
      <w:pPr>
        <w:ind w:left="720" w:hanging="360"/>
      </w:pPr>
      <w:rPr>
        <w:rFonts w:hint="default"/>
        <w:b/>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592322674">
    <w:abstractNumId w:val="0"/>
  </w:num>
  <w:num w:numId="2" w16cid:durableId="38641721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83E"/>
    <w:rsid w:val="00002889"/>
    <w:rsid w:val="00002B68"/>
    <w:rsid w:val="000204DC"/>
    <w:rsid w:val="0002221C"/>
    <w:rsid w:val="00030B84"/>
    <w:rsid w:val="00035A47"/>
    <w:rsid w:val="00035B44"/>
    <w:rsid w:val="00040056"/>
    <w:rsid w:val="00042C1D"/>
    <w:rsid w:val="000434D4"/>
    <w:rsid w:val="00046F8F"/>
    <w:rsid w:val="00050AE2"/>
    <w:rsid w:val="0005183E"/>
    <w:rsid w:val="00052240"/>
    <w:rsid w:val="000551F9"/>
    <w:rsid w:val="00060A6E"/>
    <w:rsid w:val="000613BF"/>
    <w:rsid w:val="00070E4D"/>
    <w:rsid w:val="0007407E"/>
    <w:rsid w:val="000777E2"/>
    <w:rsid w:val="000778E1"/>
    <w:rsid w:val="00080E25"/>
    <w:rsid w:val="000835A5"/>
    <w:rsid w:val="00083F20"/>
    <w:rsid w:val="00092A07"/>
    <w:rsid w:val="0009591D"/>
    <w:rsid w:val="000A1029"/>
    <w:rsid w:val="000A1251"/>
    <w:rsid w:val="000A2A18"/>
    <w:rsid w:val="000A5257"/>
    <w:rsid w:val="000A5A77"/>
    <w:rsid w:val="000B2639"/>
    <w:rsid w:val="000B34D0"/>
    <w:rsid w:val="000B5F01"/>
    <w:rsid w:val="000B74A2"/>
    <w:rsid w:val="000C2389"/>
    <w:rsid w:val="000C24EF"/>
    <w:rsid w:val="000C5336"/>
    <w:rsid w:val="000D0490"/>
    <w:rsid w:val="000D4400"/>
    <w:rsid w:val="000D528D"/>
    <w:rsid w:val="000D632D"/>
    <w:rsid w:val="000E0345"/>
    <w:rsid w:val="000E1882"/>
    <w:rsid w:val="000E7434"/>
    <w:rsid w:val="000F0452"/>
    <w:rsid w:val="000F0D32"/>
    <w:rsid w:val="000F634C"/>
    <w:rsid w:val="000F7650"/>
    <w:rsid w:val="000F7882"/>
    <w:rsid w:val="000F7B58"/>
    <w:rsid w:val="001070E3"/>
    <w:rsid w:val="001074BB"/>
    <w:rsid w:val="001121B6"/>
    <w:rsid w:val="00112B5A"/>
    <w:rsid w:val="00112C0F"/>
    <w:rsid w:val="00113ED6"/>
    <w:rsid w:val="00115C37"/>
    <w:rsid w:val="00117251"/>
    <w:rsid w:val="001200C8"/>
    <w:rsid w:val="00124181"/>
    <w:rsid w:val="00131B45"/>
    <w:rsid w:val="00140232"/>
    <w:rsid w:val="00141D1F"/>
    <w:rsid w:val="001459C8"/>
    <w:rsid w:val="001527E5"/>
    <w:rsid w:val="00152C28"/>
    <w:rsid w:val="00152F51"/>
    <w:rsid w:val="00155220"/>
    <w:rsid w:val="001553A1"/>
    <w:rsid w:val="00165F13"/>
    <w:rsid w:val="001720AF"/>
    <w:rsid w:val="001721A3"/>
    <w:rsid w:val="0017280F"/>
    <w:rsid w:val="00175777"/>
    <w:rsid w:val="00175D79"/>
    <w:rsid w:val="0017712E"/>
    <w:rsid w:val="00186D6D"/>
    <w:rsid w:val="0018772B"/>
    <w:rsid w:val="00192713"/>
    <w:rsid w:val="00194ABA"/>
    <w:rsid w:val="00196164"/>
    <w:rsid w:val="00196815"/>
    <w:rsid w:val="0019776A"/>
    <w:rsid w:val="001A3821"/>
    <w:rsid w:val="001B15A7"/>
    <w:rsid w:val="001B1DF5"/>
    <w:rsid w:val="001B34E3"/>
    <w:rsid w:val="001B7879"/>
    <w:rsid w:val="001C1EF5"/>
    <w:rsid w:val="001C5181"/>
    <w:rsid w:val="001D0E2D"/>
    <w:rsid w:val="001D16E2"/>
    <w:rsid w:val="001E0F27"/>
    <w:rsid w:val="001E1CA6"/>
    <w:rsid w:val="001E2FDC"/>
    <w:rsid w:val="001E4C34"/>
    <w:rsid w:val="001E7FB6"/>
    <w:rsid w:val="001F2795"/>
    <w:rsid w:val="001F2C4B"/>
    <w:rsid w:val="001F599D"/>
    <w:rsid w:val="001F74C9"/>
    <w:rsid w:val="001F7A38"/>
    <w:rsid w:val="0020141D"/>
    <w:rsid w:val="002019EE"/>
    <w:rsid w:val="00204421"/>
    <w:rsid w:val="00206829"/>
    <w:rsid w:val="00207D4E"/>
    <w:rsid w:val="002115E3"/>
    <w:rsid w:val="00212C00"/>
    <w:rsid w:val="00213C95"/>
    <w:rsid w:val="00215C4E"/>
    <w:rsid w:val="002214B6"/>
    <w:rsid w:val="002216D4"/>
    <w:rsid w:val="00227989"/>
    <w:rsid w:val="002336DB"/>
    <w:rsid w:val="00233804"/>
    <w:rsid w:val="00233BB4"/>
    <w:rsid w:val="002366F8"/>
    <w:rsid w:val="00240659"/>
    <w:rsid w:val="002425B9"/>
    <w:rsid w:val="00242DA2"/>
    <w:rsid w:val="0024469C"/>
    <w:rsid w:val="00245246"/>
    <w:rsid w:val="00252943"/>
    <w:rsid w:val="002556B4"/>
    <w:rsid w:val="00255844"/>
    <w:rsid w:val="00266F03"/>
    <w:rsid w:val="00270A33"/>
    <w:rsid w:val="0027259B"/>
    <w:rsid w:val="00272E99"/>
    <w:rsid w:val="002731FE"/>
    <w:rsid w:val="0027450A"/>
    <w:rsid w:val="00280325"/>
    <w:rsid w:val="00280B8E"/>
    <w:rsid w:val="00284C2E"/>
    <w:rsid w:val="002863C8"/>
    <w:rsid w:val="002934F8"/>
    <w:rsid w:val="00293FA5"/>
    <w:rsid w:val="0029436D"/>
    <w:rsid w:val="00295616"/>
    <w:rsid w:val="002A120C"/>
    <w:rsid w:val="002A1760"/>
    <w:rsid w:val="002A7182"/>
    <w:rsid w:val="002A77D3"/>
    <w:rsid w:val="002B0627"/>
    <w:rsid w:val="002B117A"/>
    <w:rsid w:val="002B7D38"/>
    <w:rsid w:val="002C4912"/>
    <w:rsid w:val="002C5833"/>
    <w:rsid w:val="002D067D"/>
    <w:rsid w:val="002D3783"/>
    <w:rsid w:val="002E2CD9"/>
    <w:rsid w:val="002E3D57"/>
    <w:rsid w:val="002E4B40"/>
    <w:rsid w:val="002E60A8"/>
    <w:rsid w:val="002E60D8"/>
    <w:rsid w:val="002F00A6"/>
    <w:rsid w:val="002F0551"/>
    <w:rsid w:val="002F11D8"/>
    <w:rsid w:val="002F11F5"/>
    <w:rsid w:val="002F1A72"/>
    <w:rsid w:val="002F4EA2"/>
    <w:rsid w:val="002F552A"/>
    <w:rsid w:val="002F5F33"/>
    <w:rsid w:val="00304C87"/>
    <w:rsid w:val="00314EE9"/>
    <w:rsid w:val="00315275"/>
    <w:rsid w:val="00316A9F"/>
    <w:rsid w:val="0031767E"/>
    <w:rsid w:val="00324F15"/>
    <w:rsid w:val="003261C3"/>
    <w:rsid w:val="00326F85"/>
    <w:rsid w:val="003276FB"/>
    <w:rsid w:val="003307CC"/>
    <w:rsid w:val="003313EB"/>
    <w:rsid w:val="00332FF4"/>
    <w:rsid w:val="00334266"/>
    <w:rsid w:val="0034041B"/>
    <w:rsid w:val="003406ED"/>
    <w:rsid w:val="003409C9"/>
    <w:rsid w:val="00345705"/>
    <w:rsid w:val="00353AAA"/>
    <w:rsid w:val="0035608F"/>
    <w:rsid w:val="00356DDD"/>
    <w:rsid w:val="00357A36"/>
    <w:rsid w:val="00357C98"/>
    <w:rsid w:val="00360B93"/>
    <w:rsid w:val="003655B5"/>
    <w:rsid w:val="003657CB"/>
    <w:rsid w:val="003732D8"/>
    <w:rsid w:val="003736C4"/>
    <w:rsid w:val="00373C88"/>
    <w:rsid w:val="00375E00"/>
    <w:rsid w:val="00375FA2"/>
    <w:rsid w:val="00382295"/>
    <w:rsid w:val="00387897"/>
    <w:rsid w:val="00395697"/>
    <w:rsid w:val="00396E57"/>
    <w:rsid w:val="00397382"/>
    <w:rsid w:val="003A3E71"/>
    <w:rsid w:val="003A41AB"/>
    <w:rsid w:val="003A59EA"/>
    <w:rsid w:val="003B0361"/>
    <w:rsid w:val="003B2134"/>
    <w:rsid w:val="003B268C"/>
    <w:rsid w:val="003C3840"/>
    <w:rsid w:val="003C4F3E"/>
    <w:rsid w:val="003D1493"/>
    <w:rsid w:val="003E4B15"/>
    <w:rsid w:val="003E62F7"/>
    <w:rsid w:val="003F21E6"/>
    <w:rsid w:val="003F4F28"/>
    <w:rsid w:val="003F525D"/>
    <w:rsid w:val="003F589E"/>
    <w:rsid w:val="003F736C"/>
    <w:rsid w:val="003F7836"/>
    <w:rsid w:val="00401819"/>
    <w:rsid w:val="00402288"/>
    <w:rsid w:val="00402BC4"/>
    <w:rsid w:val="00404132"/>
    <w:rsid w:val="00404F61"/>
    <w:rsid w:val="0040687F"/>
    <w:rsid w:val="004137AF"/>
    <w:rsid w:val="0041411B"/>
    <w:rsid w:val="00414E9A"/>
    <w:rsid w:val="004237B6"/>
    <w:rsid w:val="00423B6D"/>
    <w:rsid w:val="00436028"/>
    <w:rsid w:val="00436131"/>
    <w:rsid w:val="00436F80"/>
    <w:rsid w:val="0043798C"/>
    <w:rsid w:val="004402E9"/>
    <w:rsid w:val="00440A2B"/>
    <w:rsid w:val="00441844"/>
    <w:rsid w:val="00443194"/>
    <w:rsid w:val="00443AEA"/>
    <w:rsid w:val="00444851"/>
    <w:rsid w:val="0044750D"/>
    <w:rsid w:val="0045341A"/>
    <w:rsid w:val="004561A7"/>
    <w:rsid w:val="00456529"/>
    <w:rsid w:val="00461467"/>
    <w:rsid w:val="00461726"/>
    <w:rsid w:val="00462386"/>
    <w:rsid w:val="00465A97"/>
    <w:rsid w:val="00467B50"/>
    <w:rsid w:val="00470AF9"/>
    <w:rsid w:val="00470DCA"/>
    <w:rsid w:val="00474E45"/>
    <w:rsid w:val="00480016"/>
    <w:rsid w:val="00484126"/>
    <w:rsid w:val="00491C98"/>
    <w:rsid w:val="00496535"/>
    <w:rsid w:val="0049692F"/>
    <w:rsid w:val="004A1002"/>
    <w:rsid w:val="004A1550"/>
    <w:rsid w:val="004A5C22"/>
    <w:rsid w:val="004A68A5"/>
    <w:rsid w:val="004A781D"/>
    <w:rsid w:val="004A7A90"/>
    <w:rsid w:val="004B0C8D"/>
    <w:rsid w:val="004B125D"/>
    <w:rsid w:val="004C04E5"/>
    <w:rsid w:val="004C0785"/>
    <w:rsid w:val="004C1525"/>
    <w:rsid w:val="004C24EF"/>
    <w:rsid w:val="004C5770"/>
    <w:rsid w:val="004C6B52"/>
    <w:rsid w:val="004D2A78"/>
    <w:rsid w:val="004D2CBE"/>
    <w:rsid w:val="004D5BE1"/>
    <w:rsid w:val="004E12B4"/>
    <w:rsid w:val="004E1749"/>
    <w:rsid w:val="004E270B"/>
    <w:rsid w:val="004E2F5F"/>
    <w:rsid w:val="004E59E5"/>
    <w:rsid w:val="004E65B4"/>
    <w:rsid w:val="004F0ADE"/>
    <w:rsid w:val="004F1577"/>
    <w:rsid w:val="004F333E"/>
    <w:rsid w:val="004F45ED"/>
    <w:rsid w:val="004F5C4A"/>
    <w:rsid w:val="0050039A"/>
    <w:rsid w:val="0050068D"/>
    <w:rsid w:val="005007A4"/>
    <w:rsid w:val="00502B8B"/>
    <w:rsid w:val="00504506"/>
    <w:rsid w:val="00505E82"/>
    <w:rsid w:val="00510A84"/>
    <w:rsid w:val="005118D1"/>
    <w:rsid w:val="00512B68"/>
    <w:rsid w:val="005207A6"/>
    <w:rsid w:val="00520F93"/>
    <w:rsid w:val="005220A0"/>
    <w:rsid w:val="00522E3E"/>
    <w:rsid w:val="005234F2"/>
    <w:rsid w:val="00525906"/>
    <w:rsid w:val="0053249B"/>
    <w:rsid w:val="00532CD2"/>
    <w:rsid w:val="00533225"/>
    <w:rsid w:val="00533558"/>
    <w:rsid w:val="005364FE"/>
    <w:rsid w:val="00541C19"/>
    <w:rsid w:val="00550A4B"/>
    <w:rsid w:val="00550F19"/>
    <w:rsid w:val="00553485"/>
    <w:rsid w:val="00553F2C"/>
    <w:rsid w:val="00553FD9"/>
    <w:rsid w:val="0055614A"/>
    <w:rsid w:val="00556347"/>
    <w:rsid w:val="0055707A"/>
    <w:rsid w:val="005603EA"/>
    <w:rsid w:val="005605A5"/>
    <w:rsid w:val="00563426"/>
    <w:rsid w:val="00563D8F"/>
    <w:rsid w:val="0057041C"/>
    <w:rsid w:val="00570580"/>
    <w:rsid w:val="0057262E"/>
    <w:rsid w:val="00572E34"/>
    <w:rsid w:val="005734C0"/>
    <w:rsid w:val="00574EFC"/>
    <w:rsid w:val="00576245"/>
    <w:rsid w:val="00583ECE"/>
    <w:rsid w:val="00587C52"/>
    <w:rsid w:val="00592504"/>
    <w:rsid w:val="00593C92"/>
    <w:rsid w:val="00594CE7"/>
    <w:rsid w:val="00597B28"/>
    <w:rsid w:val="005A349B"/>
    <w:rsid w:val="005A5D52"/>
    <w:rsid w:val="005B3589"/>
    <w:rsid w:val="005B394F"/>
    <w:rsid w:val="005B4D7D"/>
    <w:rsid w:val="005B5D91"/>
    <w:rsid w:val="005C1C0D"/>
    <w:rsid w:val="005C2968"/>
    <w:rsid w:val="005C4D2C"/>
    <w:rsid w:val="005C7F6D"/>
    <w:rsid w:val="005D0880"/>
    <w:rsid w:val="005D4557"/>
    <w:rsid w:val="005D6492"/>
    <w:rsid w:val="005D6CC8"/>
    <w:rsid w:val="005E09AD"/>
    <w:rsid w:val="005E1683"/>
    <w:rsid w:val="005E2857"/>
    <w:rsid w:val="005E2AFB"/>
    <w:rsid w:val="005E6A52"/>
    <w:rsid w:val="005E7A9E"/>
    <w:rsid w:val="005F5920"/>
    <w:rsid w:val="005F7C45"/>
    <w:rsid w:val="00602BE0"/>
    <w:rsid w:val="00606ED1"/>
    <w:rsid w:val="0061013C"/>
    <w:rsid w:val="00612794"/>
    <w:rsid w:val="00612DCB"/>
    <w:rsid w:val="00613FF2"/>
    <w:rsid w:val="006154E7"/>
    <w:rsid w:val="006169C7"/>
    <w:rsid w:val="0061782F"/>
    <w:rsid w:val="0062033A"/>
    <w:rsid w:val="006205BB"/>
    <w:rsid w:val="00630505"/>
    <w:rsid w:val="00631D76"/>
    <w:rsid w:val="0063731B"/>
    <w:rsid w:val="00640AE6"/>
    <w:rsid w:val="006519D9"/>
    <w:rsid w:val="00652768"/>
    <w:rsid w:val="006563F3"/>
    <w:rsid w:val="00657EA8"/>
    <w:rsid w:val="00662EEA"/>
    <w:rsid w:val="0066480E"/>
    <w:rsid w:val="00665386"/>
    <w:rsid w:val="0067351D"/>
    <w:rsid w:val="00677551"/>
    <w:rsid w:val="006850FC"/>
    <w:rsid w:val="00690404"/>
    <w:rsid w:val="006918AA"/>
    <w:rsid w:val="00693D09"/>
    <w:rsid w:val="00694E69"/>
    <w:rsid w:val="006951A7"/>
    <w:rsid w:val="006A297B"/>
    <w:rsid w:val="006A29AA"/>
    <w:rsid w:val="006A3346"/>
    <w:rsid w:val="006B0173"/>
    <w:rsid w:val="006B0E2B"/>
    <w:rsid w:val="006B35A1"/>
    <w:rsid w:val="006B36D2"/>
    <w:rsid w:val="006B37D1"/>
    <w:rsid w:val="006B5273"/>
    <w:rsid w:val="006B56F5"/>
    <w:rsid w:val="006B6DCE"/>
    <w:rsid w:val="006B75F5"/>
    <w:rsid w:val="006B77AF"/>
    <w:rsid w:val="006C2047"/>
    <w:rsid w:val="006C2E5E"/>
    <w:rsid w:val="006C6F28"/>
    <w:rsid w:val="006C73E5"/>
    <w:rsid w:val="006D09D6"/>
    <w:rsid w:val="006D465B"/>
    <w:rsid w:val="006E67EE"/>
    <w:rsid w:val="006E7D18"/>
    <w:rsid w:val="006F4485"/>
    <w:rsid w:val="00701AC1"/>
    <w:rsid w:val="007023C8"/>
    <w:rsid w:val="00702532"/>
    <w:rsid w:val="0070471D"/>
    <w:rsid w:val="0070538F"/>
    <w:rsid w:val="007108B9"/>
    <w:rsid w:val="00711BFF"/>
    <w:rsid w:val="00711FAC"/>
    <w:rsid w:val="00714788"/>
    <w:rsid w:val="0071636B"/>
    <w:rsid w:val="007164C9"/>
    <w:rsid w:val="0071791D"/>
    <w:rsid w:val="00720B55"/>
    <w:rsid w:val="0072155E"/>
    <w:rsid w:val="007216DA"/>
    <w:rsid w:val="00722702"/>
    <w:rsid w:val="00731797"/>
    <w:rsid w:val="007321D6"/>
    <w:rsid w:val="007339A0"/>
    <w:rsid w:val="00734001"/>
    <w:rsid w:val="0073438C"/>
    <w:rsid w:val="00740F39"/>
    <w:rsid w:val="00741370"/>
    <w:rsid w:val="00741EBE"/>
    <w:rsid w:val="0074625F"/>
    <w:rsid w:val="0075235B"/>
    <w:rsid w:val="0075450F"/>
    <w:rsid w:val="00756699"/>
    <w:rsid w:val="0076040E"/>
    <w:rsid w:val="0076220E"/>
    <w:rsid w:val="007625A4"/>
    <w:rsid w:val="00763575"/>
    <w:rsid w:val="007640C9"/>
    <w:rsid w:val="00766AA7"/>
    <w:rsid w:val="007706AF"/>
    <w:rsid w:val="00770E6E"/>
    <w:rsid w:val="0077144C"/>
    <w:rsid w:val="00773A1B"/>
    <w:rsid w:val="007744A7"/>
    <w:rsid w:val="00776691"/>
    <w:rsid w:val="00777AC9"/>
    <w:rsid w:val="007809D6"/>
    <w:rsid w:val="00780B3F"/>
    <w:rsid w:val="007833F7"/>
    <w:rsid w:val="007A1D61"/>
    <w:rsid w:val="007A2450"/>
    <w:rsid w:val="007A3674"/>
    <w:rsid w:val="007A66C6"/>
    <w:rsid w:val="007B08D7"/>
    <w:rsid w:val="007B138A"/>
    <w:rsid w:val="007B424A"/>
    <w:rsid w:val="007B5DCC"/>
    <w:rsid w:val="007C1C9A"/>
    <w:rsid w:val="007C35D4"/>
    <w:rsid w:val="007C489B"/>
    <w:rsid w:val="007C528A"/>
    <w:rsid w:val="007D1B1E"/>
    <w:rsid w:val="007D6BD2"/>
    <w:rsid w:val="007E0C20"/>
    <w:rsid w:val="007E1194"/>
    <w:rsid w:val="007E2C7A"/>
    <w:rsid w:val="007F41C4"/>
    <w:rsid w:val="007F662D"/>
    <w:rsid w:val="007F6E83"/>
    <w:rsid w:val="007F7327"/>
    <w:rsid w:val="00800A90"/>
    <w:rsid w:val="0080196D"/>
    <w:rsid w:val="00801BA0"/>
    <w:rsid w:val="00804468"/>
    <w:rsid w:val="00805159"/>
    <w:rsid w:val="00816C1A"/>
    <w:rsid w:val="008211A8"/>
    <w:rsid w:val="00825E24"/>
    <w:rsid w:val="008311B7"/>
    <w:rsid w:val="008323BD"/>
    <w:rsid w:val="00832E10"/>
    <w:rsid w:val="00844AFB"/>
    <w:rsid w:val="00851945"/>
    <w:rsid w:val="00851E6D"/>
    <w:rsid w:val="00856A4E"/>
    <w:rsid w:val="008608BE"/>
    <w:rsid w:val="00863542"/>
    <w:rsid w:val="0087066C"/>
    <w:rsid w:val="00872C58"/>
    <w:rsid w:val="00874C58"/>
    <w:rsid w:val="00875676"/>
    <w:rsid w:val="008770D9"/>
    <w:rsid w:val="008814CD"/>
    <w:rsid w:val="00893F0A"/>
    <w:rsid w:val="0089745D"/>
    <w:rsid w:val="008A3C84"/>
    <w:rsid w:val="008A5A06"/>
    <w:rsid w:val="008A7739"/>
    <w:rsid w:val="008B3A8F"/>
    <w:rsid w:val="008B46F1"/>
    <w:rsid w:val="008C268C"/>
    <w:rsid w:val="008C3EA6"/>
    <w:rsid w:val="008C453D"/>
    <w:rsid w:val="008C6C6C"/>
    <w:rsid w:val="008C7476"/>
    <w:rsid w:val="008D27DE"/>
    <w:rsid w:val="008D4E56"/>
    <w:rsid w:val="008D6508"/>
    <w:rsid w:val="008D7385"/>
    <w:rsid w:val="008E05E9"/>
    <w:rsid w:val="008E4DAB"/>
    <w:rsid w:val="008E7A32"/>
    <w:rsid w:val="008E7DFC"/>
    <w:rsid w:val="008E7FA7"/>
    <w:rsid w:val="008F38FF"/>
    <w:rsid w:val="008F39F9"/>
    <w:rsid w:val="008F7F77"/>
    <w:rsid w:val="00900C8A"/>
    <w:rsid w:val="0090283B"/>
    <w:rsid w:val="00903DEB"/>
    <w:rsid w:val="00905F02"/>
    <w:rsid w:val="009133EA"/>
    <w:rsid w:val="00914790"/>
    <w:rsid w:val="00914C85"/>
    <w:rsid w:val="00914D6A"/>
    <w:rsid w:val="009167B8"/>
    <w:rsid w:val="00921997"/>
    <w:rsid w:val="00923495"/>
    <w:rsid w:val="00924042"/>
    <w:rsid w:val="0093335F"/>
    <w:rsid w:val="00934660"/>
    <w:rsid w:val="00934BC1"/>
    <w:rsid w:val="00935ECF"/>
    <w:rsid w:val="00952C6E"/>
    <w:rsid w:val="00954CCD"/>
    <w:rsid w:val="00956D94"/>
    <w:rsid w:val="00960B2E"/>
    <w:rsid w:val="009614BD"/>
    <w:rsid w:val="009638FA"/>
    <w:rsid w:val="00963EF0"/>
    <w:rsid w:val="00966F51"/>
    <w:rsid w:val="009671AE"/>
    <w:rsid w:val="00967F90"/>
    <w:rsid w:val="00971F10"/>
    <w:rsid w:val="00972E5B"/>
    <w:rsid w:val="009744CC"/>
    <w:rsid w:val="00976C34"/>
    <w:rsid w:val="00982E70"/>
    <w:rsid w:val="0099140C"/>
    <w:rsid w:val="009A6599"/>
    <w:rsid w:val="009B1062"/>
    <w:rsid w:val="009B2585"/>
    <w:rsid w:val="009B6C5C"/>
    <w:rsid w:val="009B72C6"/>
    <w:rsid w:val="009B7ED0"/>
    <w:rsid w:val="009C0A7E"/>
    <w:rsid w:val="009C1DA8"/>
    <w:rsid w:val="009C5AE6"/>
    <w:rsid w:val="009D09F8"/>
    <w:rsid w:val="009D5C9E"/>
    <w:rsid w:val="009D60CF"/>
    <w:rsid w:val="009D6E59"/>
    <w:rsid w:val="009E26B4"/>
    <w:rsid w:val="009E3712"/>
    <w:rsid w:val="009E5121"/>
    <w:rsid w:val="009E6723"/>
    <w:rsid w:val="009F3CCA"/>
    <w:rsid w:val="009F3CD0"/>
    <w:rsid w:val="009F5819"/>
    <w:rsid w:val="009F6A6F"/>
    <w:rsid w:val="009F7A3C"/>
    <w:rsid w:val="009F7E8A"/>
    <w:rsid w:val="00A01892"/>
    <w:rsid w:val="00A01BFC"/>
    <w:rsid w:val="00A01C4E"/>
    <w:rsid w:val="00A062EF"/>
    <w:rsid w:val="00A07C4F"/>
    <w:rsid w:val="00A108A0"/>
    <w:rsid w:val="00A12846"/>
    <w:rsid w:val="00A15472"/>
    <w:rsid w:val="00A156C9"/>
    <w:rsid w:val="00A21998"/>
    <w:rsid w:val="00A22031"/>
    <w:rsid w:val="00A23C7D"/>
    <w:rsid w:val="00A268E7"/>
    <w:rsid w:val="00A32D74"/>
    <w:rsid w:val="00A37A6C"/>
    <w:rsid w:val="00A45B11"/>
    <w:rsid w:val="00A45C8D"/>
    <w:rsid w:val="00A45F46"/>
    <w:rsid w:val="00A4736D"/>
    <w:rsid w:val="00A5261A"/>
    <w:rsid w:val="00A5630A"/>
    <w:rsid w:val="00A6092F"/>
    <w:rsid w:val="00A60DA4"/>
    <w:rsid w:val="00A617AD"/>
    <w:rsid w:val="00A61F48"/>
    <w:rsid w:val="00A63C52"/>
    <w:rsid w:val="00A63F58"/>
    <w:rsid w:val="00A64C7C"/>
    <w:rsid w:val="00A71103"/>
    <w:rsid w:val="00A74E51"/>
    <w:rsid w:val="00A77018"/>
    <w:rsid w:val="00A77678"/>
    <w:rsid w:val="00A77801"/>
    <w:rsid w:val="00A824B9"/>
    <w:rsid w:val="00A82570"/>
    <w:rsid w:val="00A8386B"/>
    <w:rsid w:val="00A8409F"/>
    <w:rsid w:val="00A85137"/>
    <w:rsid w:val="00A856E1"/>
    <w:rsid w:val="00A85CDF"/>
    <w:rsid w:val="00A87734"/>
    <w:rsid w:val="00A92AA3"/>
    <w:rsid w:val="00A95314"/>
    <w:rsid w:val="00A97D9D"/>
    <w:rsid w:val="00AA0D8B"/>
    <w:rsid w:val="00AA5ABB"/>
    <w:rsid w:val="00AA7ED7"/>
    <w:rsid w:val="00AB1259"/>
    <w:rsid w:val="00AB1A64"/>
    <w:rsid w:val="00AB1CCB"/>
    <w:rsid w:val="00AB62B4"/>
    <w:rsid w:val="00AB6DA5"/>
    <w:rsid w:val="00AC6B1D"/>
    <w:rsid w:val="00AD13E3"/>
    <w:rsid w:val="00AD1531"/>
    <w:rsid w:val="00AD19F2"/>
    <w:rsid w:val="00AE020A"/>
    <w:rsid w:val="00AE1EE6"/>
    <w:rsid w:val="00AE3BBD"/>
    <w:rsid w:val="00AE41DA"/>
    <w:rsid w:val="00AE450E"/>
    <w:rsid w:val="00AE7DFD"/>
    <w:rsid w:val="00AF4A12"/>
    <w:rsid w:val="00B002F7"/>
    <w:rsid w:val="00B078B4"/>
    <w:rsid w:val="00B07A94"/>
    <w:rsid w:val="00B07EB7"/>
    <w:rsid w:val="00B10975"/>
    <w:rsid w:val="00B11A32"/>
    <w:rsid w:val="00B11F61"/>
    <w:rsid w:val="00B11F7E"/>
    <w:rsid w:val="00B14F08"/>
    <w:rsid w:val="00B240DE"/>
    <w:rsid w:val="00B2604C"/>
    <w:rsid w:val="00B27696"/>
    <w:rsid w:val="00B32544"/>
    <w:rsid w:val="00B421C6"/>
    <w:rsid w:val="00B46304"/>
    <w:rsid w:val="00B506CA"/>
    <w:rsid w:val="00B53B12"/>
    <w:rsid w:val="00B623F4"/>
    <w:rsid w:val="00B62E33"/>
    <w:rsid w:val="00B66948"/>
    <w:rsid w:val="00B74797"/>
    <w:rsid w:val="00B82E0A"/>
    <w:rsid w:val="00B851CF"/>
    <w:rsid w:val="00B86B84"/>
    <w:rsid w:val="00B93896"/>
    <w:rsid w:val="00B96825"/>
    <w:rsid w:val="00B96C07"/>
    <w:rsid w:val="00B96E53"/>
    <w:rsid w:val="00BA132D"/>
    <w:rsid w:val="00BA7DA7"/>
    <w:rsid w:val="00BB2299"/>
    <w:rsid w:val="00BB28BE"/>
    <w:rsid w:val="00BB63B8"/>
    <w:rsid w:val="00BB6CE4"/>
    <w:rsid w:val="00BC4BB5"/>
    <w:rsid w:val="00BC5628"/>
    <w:rsid w:val="00BC624E"/>
    <w:rsid w:val="00BC63E9"/>
    <w:rsid w:val="00BD5D01"/>
    <w:rsid w:val="00BD5F0C"/>
    <w:rsid w:val="00BD7731"/>
    <w:rsid w:val="00BD7B42"/>
    <w:rsid w:val="00BE4BF9"/>
    <w:rsid w:val="00BE6D5E"/>
    <w:rsid w:val="00BF1D10"/>
    <w:rsid w:val="00BF3380"/>
    <w:rsid w:val="00BF64E8"/>
    <w:rsid w:val="00BF6B8D"/>
    <w:rsid w:val="00C004DA"/>
    <w:rsid w:val="00C0326C"/>
    <w:rsid w:val="00C04548"/>
    <w:rsid w:val="00C06377"/>
    <w:rsid w:val="00C11E93"/>
    <w:rsid w:val="00C12C78"/>
    <w:rsid w:val="00C130F6"/>
    <w:rsid w:val="00C1356A"/>
    <w:rsid w:val="00C333B1"/>
    <w:rsid w:val="00C34082"/>
    <w:rsid w:val="00C35EB2"/>
    <w:rsid w:val="00C41ECD"/>
    <w:rsid w:val="00C4240D"/>
    <w:rsid w:val="00C42E07"/>
    <w:rsid w:val="00C47DCC"/>
    <w:rsid w:val="00C505E1"/>
    <w:rsid w:val="00C51772"/>
    <w:rsid w:val="00C54512"/>
    <w:rsid w:val="00C63AD9"/>
    <w:rsid w:val="00C652DA"/>
    <w:rsid w:val="00C65830"/>
    <w:rsid w:val="00C6706F"/>
    <w:rsid w:val="00C70EAE"/>
    <w:rsid w:val="00C71867"/>
    <w:rsid w:val="00C71FCD"/>
    <w:rsid w:val="00C732AD"/>
    <w:rsid w:val="00C74FB3"/>
    <w:rsid w:val="00C83149"/>
    <w:rsid w:val="00C83394"/>
    <w:rsid w:val="00C83662"/>
    <w:rsid w:val="00C8535E"/>
    <w:rsid w:val="00C8635D"/>
    <w:rsid w:val="00C91991"/>
    <w:rsid w:val="00C92C98"/>
    <w:rsid w:val="00C93274"/>
    <w:rsid w:val="00C97781"/>
    <w:rsid w:val="00CA03C8"/>
    <w:rsid w:val="00CA10D5"/>
    <w:rsid w:val="00CA271B"/>
    <w:rsid w:val="00CA3885"/>
    <w:rsid w:val="00CA42D6"/>
    <w:rsid w:val="00CA50A5"/>
    <w:rsid w:val="00CA58B9"/>
    <w:rsid w:val="00CB569C"/>
    <w:rsid w:val="00CB7431"/>
    <w:rsid w:val="00CC16CF"/>
    <w:rsid w:val="00CC2D2D"/>
    <w:rsid w:val="00CC4625"/>
    <w:rsid w:val="00CC77CE"/>
    <w:rsid w:val="00CD2FE8"/>
    <w:rsid w:val="00CD4674"/>
    <w:rsid w:val="00CD4E1D"/>
    <w:rsid w:val="00CD6FC2"/>
    <w:rsid w:val="00CE0511"/>
    <w:rsid w:val="00CE0992"/>
    <w:rsid w:val="00CE35B4"/>
    <w:rsid w:val="00CE382A"/>
    <w:rsid w:val="00CE6CC1"/>
    <w:rsid w:val="00CF7112"/>
    <w:rsid w:val="00D009E6"/>
    <w:rsid w:val="00D06DF4"/>
    <w:rsid w:val="00D11F78"/>
    <w:rsid w:val="00D149F8"/>
    <w:rsid w:val="00D15677"/>
    <w:rsid w:val="00D170DD"/>
    <w:rsid w:val="00D1798B"/>
    <w:rsid w:val="00D17A83"/>
    <w:rsid w:val="00D23B8D"/>
    <w:rsid w:val="00D243E8"/>
    <w:rsid w:val="00D250E4"/>
    <w:rsid w:val="00D26022"/>
    <w:rsid w:val="00D3297A"/>
    <w:rsid w:val="00D348AE"/>
    <w:rsid w:val="00D36F13"/>
    <w:rsid w:val="00D37416"/>
    <w:rsid w:val="00D41D0D"/>
    <w:rsid w:val="00D55661"/>
    <w:rsid w:val="00D57F29"/>
    <w:rsid w:val="00D60EA2"/>
    <w:rsid w:val="00D61BE2"/>
    <w:rsid w:val="00D66269"/>
    <w:rsid w:val="00D66CAE"/>
    <w:rsid w:val="00D674AF"/>
    <w:rsid w:val="00D717CF"/>
    <w:rsid w:val="00D7268E"/>
    <w:rsid w:val="00D7375C"/>
    <w:rsid w:val="00D749EC"/>
    <w:rsid w:val="00D74ABE"/>
    <w:rsid w:val="00D76527"/>
    <w:rsid w:val="00D81BA0"/>
    <w:rsid w:val="00D82836"/>
    <w:rsid w:val="00D83064"/>
    <w:rsid w:val="00D84084"/>
    <w:rsid w:val="00D8413A"/>
    <w:rsid w:val="00D84527"/>
    <w:rsid w:val="00D90E1A"/>
    <w:rsid w:val="00D910C7"/>
    <w:rsid w:val="00D91FC5"/>
    <w:rsid w:val="00D92D9F"/>
    <w:rsid w:val="00D93EB3"/>
    <w:rsid w:val="00D942EE"/>
    <w:rsid w:val="00D97AFE"/>
    <w:rsid w:val="00DA1E01"/>
    <w:rsid w:val="00DA4532"/>
    <w:rsid w:val="00DB1B57"/>
    <w:rsid w:val="00DB2854"/>
    <w:rsid w:val="00DB5551"/>
    <w:rsid w:val="00DB5834"/>
    <w:rsid w:val="00DB5E15"/>
    <w:rsid w:val="00DB687A"/>
    <w:rsid w:val="00DC138C"/>
    <w:rsid w:val="00DC1C68"/>
    <w:rsid w:val="00DC2EC1"/>
    <w:rsid w:val="00DC387E"/>
    <w:rsid w:val="00DD066B"/>
    <w:rsid w:val="00DD6BC2"/>
    <w:rsid w:val="00DE6401"/>
    <w:rsid w:val="00DF3904"/>
    <w:rsid w:val="00DF505A"/>
    <w:rsid w:val="00E013C4"/>
    <w:rsid w:val="00E02EAE"/>
    <w:rsid w:val="00E203E4"/>
    <w:rsid w:val="00E27B49"/>
    <w:rsid w:val="00E34265"/>
    <w:rsid w:val="00E369AF"/>
    <w:rsid w:val="00E36FF6"/>
    <w:rsid w:val="00E40227"/>
    <w:rsid w:val="00E42D06"/>
    <w:rsid w:val="00E4708C"/>
    <w:rsid w:val="00E534F7"/>
    <w:rsid w:val="00E56B0A"/>
    <w:rsid w:val="00E57497"/>
    <w:rsid w:val="00E6058B"/>
    <w:rsid w:val="00E6323C"/>
    <w:rsid w:val="00E64A8F"/>
    <w:rsid w:val="00E64F0C"/>
    <w:rsid w:val="00E66909"/>
    <w:rsid w:val="00E67CA4"/>
    <w:rsid w:val="00E70B76"/>
    <w:rsid w:val="00E76336"/>
    <w:rsid w:val="00E86870"/>
    <w:rsid w:val="00E9027D"/>
    <w:rsid w:val="00E90594"/>
    <w:rsid w:val="00E9209E"/>
    <w:rsid w:val="00E9289A"/>
    <w:rsid w:val="00E97C7B"/>
    <w:rsid w:val="00EA445D"/>
    <w:rsid w:val="00EB49F6"/>
    <w:rsid w:val="00EC0693"/>
    <w:rsid w:val="00EC0835"/>
    <w:rsid w:val="00EC2202"/>
    <w:rsid w:val="00EC2BA4"/>
    <w:rsid w:val="00EC5932"/>
    <w:rsid w:val="00EC6230"/>
    <w:rsid w:val="00EC6A79"/>
    <w:rsid w:val="00EC6BF8"/>
    <w:rsid w:val="00ED0118"/>
    <w:rsid w:val="00ED1FC2"/>
    <w:rsid w:val="00ED323A"/>
    <w:rsid w:val="00ED35D9"/>
    <w:rsid w:val="00ED43D9"/>
    <w:rsid w:val="00ED4C8F"/>
    <w:rsid w:val="00ED4DD0"/>
    <w:rsid w:val="00ED7B93"/>
    <w:rsid w:val="00ED7D00"/>
    <w:rsid w:val="00EE3308"/>
    <w:rsid w:val="00EE5679"/>
    <w:rsid w:val="00EF30DA"/>
    <w:rsid w:val="00EF4D1C"/>
    <w:rsid w:val="00EF6A92"/>
    <w:rsid w:val="00EF6CE3"/>
    <w:rsid w:val="00F000FA"/>
    <w:rsid w:val="00F031EA"/>
    <w:rsid w:val="00F03BE7"/>
    <w:rsid w:val="00F042E8"/>
    <w:rsid w:val="00F06615"/>
    <w:rsid w:val="00F06F74"/>
    <w:rsid w:val="00F072FC"/>
    <w:rsid w:val="00F10066"/>
    <w:rsid w:val="00F12A5D"/>
    <w:rsid w:val="00F13745"/>
    <w:rsid w:val="00F163DF"/>
    <w:rsid w:val="00F21D3E"/>
    <w:rsid w:val="00F2462D"/>
    <w:rsid w:val="00F273F3"/>
    <w:rsid w:val="00F31867"/>
    <w:rsid w:val="00F368B4"/>
    <w:rsid w:val="00F43ED5"/>
    <w:rsid w:val="00F607E5"/>
    <w:rsid w:val="00F62C25"/>
    <w:rsid w:val="00F63E51"/>
    <w:rsid w:val="00F6574A"/>
    <w:rsid w:val="00F67F71"/>
    <w:rsid w:val="00F7165B"/>
    <w:rsid w:val="00F72670"/>
    <w:rsid w:val="00F7461C"/>
    <w:rsid w:val="00F7542E"/>
    <w:rsid w:val="00F81AC0"/>
    <w:rsid w:val="00F81B17"/>
    <w:rsid w:val="00F8386C"/>
    <w:rsid w:val="00F91B09"/>
    <w:rsid w:val="00F930EC"/>
    <w:rsid w:val="00F9336B"/>
    <w:rsid w:val="00F94ABB"/>
    <w:rsid w:val="00F94BA4"/>
    <w:rsid w:val="00FA7620"/>
    <w:rsid w:val="00FB1E71"/>
    <w:rsid w:val="00FB3AF8"/>
    <w:rsid w:val="00FB54FC"/>
    <w:rsid w:val="00FB6486"/>
    <w:rsid w:val="00FB746E"/>
    <w:rsid w:val="00FC01AB"/>
    <w:rsid w:val="00FC06C1"/>
    <w:rsid w:val="00FC3250"/>
    <w:rsid w:val="00FC34CC"/>
    <w:rsid w:val="00FC5511"/>
    <w:rsid w:val="00FC7A76"/>
    <w:rsid w:val="00FD4426"/>
    <w:rsid w:val="00FD7EB5"/>
    <w:rsid w:val="00FE17EB"/>
    <w:rsid w:val="00FE1B63"/>
    <w:rsid w:val="00FE2357"/>
    <w:rsid w:val="00FF0BA4"/>
    <w:rsid w:val="00FF7E9A"/>
  </w:rsids>
  <m:mathPr>
    <m:mathFont m:val="Cambria Math"/>
    <m:brkBin m:val="before"/>
    <m:brkBinSub m:val="--"/>
    <m:smallFrac m:val="0"/>
    <m:dispDef/>
    <m:lMargin m:val="0"/>
    <m:rMargin m:val="0"/>
    <m:defJc m:val="centerGroup"/>
    <m:wrapIndent m:val="1440"/>
    <m:intLim m:val="subSup"/>
    <m:naryLim m:val="undOvr"/>
  </m:mathPr>
  <w:themeFontLang w:val="es-PE"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754F7D"/>
  <w15:docId w15:val="{F0F71A58-D58A-4D87-BE6F-959E8FFAA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001"/>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27450A"/>
    <w:pPr>
      <w:spacing w:before="100" w:beforeAutospacing="1" w:after="100" w:afterAutospacing="1"/>
      <w:outlineLvl w:val="0"/>
    </w:pPr>
    <w:rPr>
      <w:b/>
      <w:bCs/>
      <w:kern w:val="36"/>
      <w:sz w:val="48"/>
      <w:szCs w:val="48"/>
      <w:lang w:eastAsia="es-PE"/>
    </w:rPr>
  </w:style>
  <w:style w:type="paragraph" w:styleId="Heading2">
    <w:name w:val="heading 2"/>
    <w:basedOn w:val="Normal"/>
    <w:link w:val="Heading2Char"/>
    <w:uiPriority w:val="9"/>
    <w:qFormat/>
    <w:rsid w:val="0027450A"/>
    <w:pPr>
      <w:spacing w:before="100" w:beforeAutospacing="1" w:after="100" w:afterAutospacing="1"/>
      <w:outlineLvl w:val="1"/>
    </w:pPr>
    <w:rPr>
      <w:b/>
      <w:bCs/>
      <w:sz w:val="36"/>
      <w:szCs w:val="36"/>
      <w:lang w:eastAsia="es-PE"/>
    </w:rPr>
  </w:style>
  <w:style w:type="paragraph" w:styleId="Heading3">
    <w:name w:val="heading 3"/>
    <w:basedOn w:val="Normal"/>
    <w:next w:val="Normal"/>
    <w:link w:val="Heading3Char"/>
    <w:uiPriority w:val="9"/>
    <w:semiHidden/>
    <w:unhideWhenUsed/>
    <w:qFormat/>
    <w:rsid w:val="00375E00"/>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a 123,Ha,SUBTITU MEMO,NIVEL ONE,Párrafo de lista2,Párrafo de lista3,List Paragraph-Thesis,Viñeta normal,Nota pie de cuadro,Number List 1,Cuadro 2-1,TITULO A,Párrafo de lista21,FOTOGRAFIA,Tabla,Titulos,Viñetas,Colorful List - Accent 11"/>
    <w:basedOn w:val="Normal"/>
    <w:link w:val="ListParagraphChar"/>
    <w:uiPriority w:val="34"/>
    <w:qFormat/>
    <w:rsid w:val="004A5C22"/>
    <w:pPr>
      <w:ind w:left="720"/>
      <w:contextualSpacing/>
    </w:pPr>
  </w:style>
  <w:style w:type="paragraph" w:styleId="BalloonText">
    <w:name w:val="Balloon Text"/>
    <w:basedOn w:val="Normal"/>
    <w:link w:val="BalloonTextChar"/>
    <w:uiPriority w:val="99"/>
    <w:semiHidden/>
    <w:unhideWhenUsed/>
    <w:rsid w:val="00AF4A12"/>
    <w:rPr>
      <w:rFonts w:ascii="Tahoma" w:hAnsi="Tahoma" w:cs="Tahoma"/>
      <w:sz w:val="16"/>
      <w:szCs w:val="16"/>
    </w:rPr>
  </w:style>
  <w:style w:type="character" w:customStyle="1" w:styleId="BalloonTextChar">
    <w:name w:val="Balloon Text Char"/>
    <w:basedOn w:val="DefaultParagraphFont"/>
    <w:link w:val="BalloonText"/>
    <w:uiPriority w:val="99"/>
    <w:semiHidden/>
    <w:rsid w:val="00AF4A12"/>
    <w:rPr>
      <w:rFonts w:ascii="Tahoma" w:eastAsia="Times New Roman" w:hAnsi="Tahoma" w:cs="Tahoma"/>
      <w:sz w:val="16"/>
      <w:szCs w:val="16"/>
    </w:rPr>
  </w:style>
  <w:style w:type="paragraph" w:styleId="Header">
    <w:name w:val="header"/>
    <w:basedOn w:val="Normal"/>
    <w:link w:val="HeaderChar"/>
    <w:uiPriority w:val="99"/>
    <w:unhideWhenUsed/>
    <w:rsid w:val="00F000FA"/>
    <w:pPr>
      <w:tabs>
        <w:tab w:val="center" w:pos="4419"/>
        <w:tab w:val="right" w:pos="8838"/>
      </w:tabs>
    </w:pPr>
  </w:style>
  <w:style w:type="character" w:customStyle="1" w:styleId="HeaderChar">
    <w:name w:val="Header Char"/>
    <w:basedOn w:val="DefaultParagraphFont"/>
    <w:link w:val="Header"/>
    <w:uiPriority w:val="99"/>
    <w:rsid w:val="00F000F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000FA"/>
    <w:pPr>
      <w:tabs>
        <w:tab w:val="center" w:pos="4419"/>
        <w:tab w:val="right" w:pos="8838"/>
      </w:tabs>
    </w:pPr>
  </w:style>
  <w:style w:type="character" w:customStyle="1" w:styleId="FooterChar">
    <w:name w:val="Footer Char"/>
    <w:basedOn w:val="DefaultParagraphFont"/>
    <w:link w:val="Footer"/>
    <w:uiPriority w:val="99"/>
    <w:rsid w:val="00F000FA"/>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77144C"/>
    <w:rPr>
      <w:sz w:val="16"/>
      <w:szCs w:val="16"/>
    </w:rPr>
  </w:style>
  <w:style w:type="paragraph" w:styleId="CommentText">
    <w:name w:val="annotation text"/>
    <w:basedOn w:val="Normal"/>
    <w:link w:val="CommentTextChar"/>
    <w:uiPriority w:val="99"/>
    <w:unhideWhenUsed/>
    <w:rsid w:val="0077144C"/>
    <w:rPr>
      <w:sz w:val="20"/>
      <w:szCs w:val="20"/>
    </w:rPr>
  </w:style>
  <w:style w:type="character" w:customStyle="1" w:styleId="CommentTextChar">
    <w:name w:val="Comment Text Char"/>
    <w:basedOn w:val="DefaultParagraphFont"/>
    <w:link w:val="CommentText"/>
    <w:uiPriority w:val="99"/>
    <w:rsid w:val="0077144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7144C"/>
    <w:rPr>
      <w:b/>
      <w:bCs/>
    </w:rPr>
  </w:style>
  <w:style w:type="character" w:customStyle="1" w:styleId="CommentSubjectChar">
    <w:name w:val="Comment Subject Char"/>
    <w:basedOn w:val="CommentTextChar"/>
    <w:link w:val="CommentSubject"/>
    <w:uiPriority w:val="99"/>
    <w:semiHidden/>
    <w:rsid w:val="0077144C"/>
    <w:rPr>
      <w:rFonts w:ascii="Times New Roman" w:eastAsia="Times New Roman" w:hAnsi="Times New Roman" w:cs="Times New Roman"/>
      <w:b/>
      <w:bCs/>
      <w:sz w:val="20"/>
      <w:szCs w:val="20"/>
    </w:rPr>
  </w:style>
  <w:style w:type="paragraph" w:styleId="FootnoteText">
    <w:name w:val="footnote text"/>
    <w:aliases w:val="FOOTNOTES,FN, Car, Car Car,Car Car,Footnote reference,FA Fu,Footnote Text Char Char Char Char Char,Footnote Text Char Char Char Char,cita,Car,FOOTNOTES Car Car,Car Car Car Car Car, Car Car Car Car Car Car, Car Car Car Car,Footnote Text Ch"/>
    <w:basedOn w:val="Normal"/>
    <w:link w:val="FootnoteTextChar"/>
    <w:uiPriority w:val="99"/>
    <w:unhideWhenUsed/>
    <w:qFormat/>
    <w:rsid w:val="00DB1B57"/>
    <w:rPr>
      <w:sz w:val="20"/>
      <w:szCs w:val="20"/>
    </w:rPr>
  </w:style>
  <w:style w:type="character" w:customStyle="1" w:styleId="FootnoteTextChar">
    <w:name w:val="Footnote Text Char"/>
    <w:aliases w:val="FOOTNOTES Char,FN Char, Car Char, Car Car Char,Car Car Char,Footnote reference Char,FA Fu Char,Footnote Text Char Char Char Char Char Char,Footnote Text Char Char Char Char Char1,cita Char,Car Char,FOOTNOTES Car Car Char"/>
    <w:basedOn w:val="DefaultParagraphFont"/>
    <w:link w:val="FootnoteText"/>
    <w:uiPriority w:val="99"/>
    <w:rsid w:val="00DB1B57"/>
    <w:rPr>
      <w:rFonts w:ascii="Times New Roman" w:eastAsia="Times New Roman" w:hAnsi="Times New Roman" w:cs="Times New Roman"/>
      <w:sz w:val="20"/>
      <w:szCs w:val="20"/>
    </w:rPr>
  </w:style>
  <w:style w:type="character" w:styleId="FootnoteReference">
    <w:name w:val="footnote reference"/>
    <w:aliases w:val="FC,Ref,de nota al pie,註腳內容,ftref,16 Point,Superscript 6 Point,CVR Ref. de nota al pie,Texto de nota al pie,Footnotes refss,Appel note de bas de page,Footnote number,referencia nota al pie,BVI fnr,f,4_G,Texto nota al pie,sobrescrito"/>
    <w:basedOn w:val="DefaultParagraphFont"/>
    <w:uiPriority w:val="99"/>
    <w:unhideWhenUsed/>
    <w:qFormat/>
    <w:rsid w:val="00DB1B57"/>
    <w:rPr>
      <w:vertAlign w:val="superscript"/>
    </w:rPr>
  </w:style>
  <w:style w:type="table" w:styleId="TableGrid">
    <w:name w:val="Table Grid"/>
    <w:basedOn w:val="TableNormal"/>
    <w:uiPriority w:val="39"/>
    <w:rsid w:val="001F2C4B"/>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E7D18"/>
    <w:pPr>
      <w:spacing w:before="100" w:beforeAutospacing="1" w:after="100" w:afterAutospacing="1"/>
    </w:pPr>
    <w:rPr>
      <w:lang w:eastAsia="es-PE"/>
    </w:rPr>
  </w:style>
  <w:style w:type="paragraph" w:customStyle="1" w:styleId="default">
    <w:name w:val="default"/>
    <w:basedOn w:val="Normal"/>
    <w:rsid w:val="00612DCB"/>
    <w:pPr>
      <w:spacing w:before="100" w:beforeAutospacing="1" w:after="100" w:afterAutospacing="1"/>
    </w:pPr>
    <w:rPr>
      <w:lang w:eastAsia="es-PE"/>
    </w:rPr>
  </w:style>
  <w:style w:type="character" w:customStyle="1" w:styleId="Heading1Char">
    <w:name w:val="Heading 1 Char"/>
    <w:basedOn w:val="DefaultParagraphFont"/>
    <w:link w:val="Heading1"/>
    <w:uiPriority w:val="9"/>
    <w:rsid w:val="0027450A"/>
    <w:rPr>
      <w:rFonts w:ascii="Times New Roman" w:eastAsia="Times New Roman" w:hAnsi="Times New Roman" w:cs="Times New Roman"/>
      <w:b/>
      <w:bCs/>
      <w:kern w:val="36"/>
      <w:sz w:val="48"/>
      <w:szCs w:val="48"/>
      <w:lang w:eastAsia="es-PE"/>
    </w:rPr>
  </w:style>
  <w:style w:type="character" w:customStyle="1" w:styleId="Heading2Char">
    <w:name w:val="Heading 2 Char"/>
    <w:basedOn w:val="DefaultParagraphFont"/>
    <w:link w:val="Heading2"/>
    <w:uiPriority w:val="9"/>
    <w:rsid w:val="0027450A"/>
    <w:rPr>
      <w:rFonts w:ascii="Times New Roman" w:eastAsia="Times New Roman" w:hAnsi="Times New Roman" w:cs="Times New Roman"/>
      <w:b/>
      <w:bCs/>
      <w:sz w:val="36"/>
      <w:szCs w:val="36"/>
      <w:lang w:eastAsia="es-PE"/>
    </w:rPr>
  </w:style>
  <w:style w:type="character" w:customStyle="1" w:styleId="decretossupremos">
    <w:name w:val="decretossupremos"/>
    <w:basedOn w:val="DefaultParagraphFont"/>
    <w:rsid w:val="0027450A"/>
  </w:style>
  <w:style w:type="character" w:customStyle="1" w:styleId="hotspot">
    <w:name w:val="hotspot"/>
    <w:basedOn w:val="DefaultParagraphFont"/>
    <w:rsid w:val="005C2968"/>
  </w:style>
  <w:style w:type="character" w:styleId="Hyperlink">
    <w:name w:val="Hyperlink"/>
    <w:basedOn w:val="DefaultParagraphFont"/>
    <w:uiPriority w:val="99"/>
    <w:unhideWhenUsed/>
    <w:rsid w:val="00A8409F"/>
    <w:rPr>
      <w:color w:val="0000FF" w:themeColor="hyperlink"/>
      <w:u w:val="single"/>
    </w:rPr>
  </w:style>
  <w:style w:type="paragraph" w:styleId="Revision">
    <w:name w:val="Revision"/>
    <w:hidden/>
    <w:uiPriority w:val="99"/>
    <w:semiHidden/>
    <w:rsid w:val="00711BFF"/>
    <w:pPr>
      <w:spacing w:after="0" w:line="240" w:lineRule="auto"/>
    </w:pPr>
    <w:rPr>
      <w:rFonts w:ascii="Times New Roman" w:eastAsia="Times New Roman" w:hAnsi="Times New Roman" w:cs="Times New Roman"/>
      <w:sz w:val="24"/>
      <w:szCs w:val="24"/>
    </w:rPr>
  </w:style>
  <w:style w:type="paragraph" w:styleId="NoSpacing">
    <w:name w:val="No Spacing"/>
    <w:uiPriority w:val="1"/>
    <w:qFormat/>
    <w:rsid w:val="000835A5"/>
    <w:pPr>
      <w:spacing w:after="0" w:line="240" w:lineRule="auto"/>
    </w:pPr>
    <w:rPr>
      <w:rFonts w:ascii="Verdana" w:eastAsia="Calibri" w:hAnsi="Verdana" w:cs="Times New Roman"/>
      <w:sz w:val="20"/>
    </w:rPr>
  </w:style>
  <w:style w:type="table" w:styleId="GridTable6Colorful">
    <w:name w:val="Grid Table 6 Colorful"/>
    <w:basedOn w:val="TableNormal"/>
    <w:uiPriority w:val="51"/>
    <w:rsid w:val="000835A5"/>
    <w:pPr>
      <w:spacing w:after="0" w:line="240" w:lineRule="auto"/>
    </w:pPr>
    <w:rPr>
      <w:color w:val="000000" w:themeColor="text1"/>
      <w:lang w:val="en-US"/>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Mencinsinresolver1">
    <w:name w:val="Mención sin resolver1"/>
    <w:basedOn w:val="DefaultParagraphFont"/>
    <w:uiPriority w:val="99"/>
    <w:semiHidden/>
    <w:unhideWhenUsed/>
    <w:rsid w:val="00C42E07"/>
    <w:rPr>
      <w:color w:val="808080"/>
      <w:shd w:val="clear" w:color="auto" w:fill="E6E6E6"/>
    </w:rPr>
  </w:style>
  <w:style w:type="character" w:styleId="FollowedHyperlink">
    <w:name w:val="FollowedHyperlink"/>
    <w:basedOn w:val="DefaultParagraphFont"/>
    <w:uiPriority w:val="99"/>
    <w:semiHidden/>
    <w:unhideWhenUsed/>
    <w:rsid w:val="00FC01AB"/>
    <w:rPr>
      <w:color w:val="800080" w:themeColor="followedHyperlink"/>
      <w:u w:val="single"/>
    </w:rPr>
  </w:style>
  <w:style w:type="character" w:styleId="UnresolvedMention">
    <w:name w:val="Unresolved Mention"/>
    <w:basedOn w:val="DefaultParagraphFont"/>
    <w:uiPriority w:val="99"/>
    <w:semiHidden/>
    <w:unhideWhenUsed/>
    <w:rsid w:val="00640AE6"/>
    <w:rPr>
      <w:color w:val="808080"/>
      <w:shd w:val="clear" w:color="auto" w:fill="E6E6E6"/>
    </w:rPr>
  </w:style>
  <w:style w:type="paragraph" w:styleId="BodyText">
    <w:name w:val="Body Text"/>
    <w:basedOn w:val="Normal"/>
    <w:link w:val="BodyTextChar"/>
    <w:unhideWhenUsed/>
    <w:rsid w:val="00357C98"/>
    <w:pPr>
      <w:tabs>
        <w:tab w:val="left" w:pos="4500"/>
      </w:tabs>
      <w:jc w:val="both"/>
    </w:pPr>
    <w:rPr>
      <w:rFonts w:ascii="Arial" w:hAnsi="Arial"/>
      <w:sz w:val="22"/>
      <w:lang w:val="es-ES_tradnl"/>
    </w:rPr>
  </w:style>
  <w:style w:type="character" w:customStyle="1" w:styleId="BodyTextChar">
    <w:name w:val="Body Text Char"/>
    <w:basedOn w:val="DefaultParagraphFont"/>
    <w:link w:val="BodyText"/>
    <w:rsid w:val="00357C98"/>
    <w:rPr>
      <w:rFonts w:ascii="Arial" w:eastAsia="Times New Roman" w:hAnsi="Arial" w:cs="Times New Roman"/>
      <w:szCs w:val="24"/>
      <w:lang w:val="es-ES_tradnl"/>
    </w:rPr>
  </w:style>
  <w:style w:type="character" w:customStyle="1" w:styleId="ListParagraphChar">
    <w:name w:val="List Paragraph Char"/>
    <w:aliases w:val="Lista 123 Char,Ha Char,SUBTITU MEMO Char,NIVEL ONE Char,Párrafo de lista2 Char,Párrafo de lista3 Char,List Paragraph-Thesis Char,Viñeta normal Char,Nota pie de cuadro Char,Number List 1 Char,Cuadro 2-1 Char,TITULO A Char,Tabla Char"/>
    <w:basedOn w:val="DefaultParagraphFont"/>
    <w:link w:val="ListParagraph"/>
    <w:uiPriority w:val="34"/>
    <w:qFormat/>
    <w:locked/>
    <w:rsid w:val="003F4F28"/>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C06377"/>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semiHidden/>
    <w:rsid w:val="00C06377"/>
    <w:rPr>
      <w:sz w:val="20"/>
      <w:szCs w:val="20"/>
    </w:rPr>
  </w:style>
  <w:style w:type="paragraph" w:customStyle="1" w:styleId="Default0">
    <w:name w:val="Default"/>
    <w:rsid w:val="003E62F7"/>
    <w:pPr>
      <w:autoSpaceDE w:val="0"/>
      <w:autoSpaceDN w:val="0"/>
      <w:adjustRightInd w:val="0"/>
      <w:spacing w:after="0" w:line="240" w:lineRule="auto"/>
    </w:pPr>
    <w:rPr>
      <w:rFonts w:ascii="Arial" w:hAnsi="Arial" w:cs="Arial"/>
      <w:color w:val="000000"/>
      <w:sz w:val="24"/>
      <w:szCs w:val="24"/>
    </w:rPr>
  </w:style>
  <w:style w:type="numbering" w:customStyle="1" w:styleId="ImportedStyle1">
    <w:name w:val="Imported Style 1"/>
    <w:rsid w:val="00DC387E"/>
    <w:pPr>
      <w:numPr>
        <w:numId w:val="1"/>
      </w:numPr>
    </w:pPr>
  </w:style>
  <w:style w:type="character" w:styleId="Strong">
    <w:name w:val="Strong"/>
    <w:basedOn w:val="DefaultParagraphFont"/>
    <w:uiPriority w:val="22"/>
    <w:qFormat/>
    <w:rsid w:val="00326F85"/>
    <w:rPr>
      <w:b/>
      <w:bCs/>
    </w:rPr>
  </w:style>
  <w:style w:type="character" w:customStyle="1" w:styleId="Heading3Char">
    <w:name w:val="Heading 3 Char"/>
    <w:basedOn w:val="DefaultParagraphFont"/>
    <w:link w:val="Heading3"/>
    <w:uiPriority w:val="9"/>
    <w:semiHidden/>
    <w:rsid w:val="00375E00"/>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80395">
      <w:bodyDiv w:val="1"/>
      <w:marLeft w:val="0"/>
      <w:marRight w:val="0"/>
      <w:marTop w:val="0"/>
      <w:marBottom w:val="0"/>
      <w:divBdr>
        <w:top w:val="none" w:sz="0" w:space="0" w:color="auto"/>
        <w:left w:val="none" w:sz="0" w:space="0" w:color="auto"/>
        <w:bottom w:val="none" w:sz="0" w:space="0" w:color="auto"/>
        <w:right w:val="none" w:sz="0" w:space="0" w:color="auto"/>
      </w:divBdr>
    </w:div>
    <w:div w:id="48653315">
      <w:bodyDiv w:val="1"/>
      <w:marLeft w:val="0"/>
      <w:marRight w:val="0"/>
      <w:marTop w:val="0"/>
      <w:marBottom w:val="0"/>
      <w:divBdr>
        <w:top w:val="none" w:sz="0" w:space="0" w:color="auto"/>
        <w:left w:val="none" w:sz="0" w:space="0" w:color="auto"/>
        <w:bottom w:val="none" w:sz="0" w:space="0" w:color="auto"/>
        <w:right w:val="none" w:sz="0" w:space="0" w:color="auto"/>
      </w:divBdr>
    </w:div>
    <w:div w:id="66803001">
      <w:bodyDiv w:val="1"/>
      <w:marLeft w:val="0"/>
      <w:marRight w:val="0"/>
      <w:marTop w:val="0"/>
      <w:marBottom w:val="0"/>
      <w:divBdr>
        <w:top w:val="none" w:sz="0" w:space="0" w:color="auto"/>
        <w:left w:val="none" w:sz="0" w:space="0" w:color="auto"/>
        <w:bottom w:val="none" w:sz="0" w:space="0" w:color="auto"/>
        <w:right w:val="none" w:sz="0" w:space="0" w:color="auto"/>
      </w:divBdr>
    </w:div>
    <w:div w:id="91970817">
      <w:bodyDiv w:val="1"/>
      <w:marLeft w:val="0"/>
      <w:marRight w:val="0"/>
      <w:marTop w:val="0"/>
      <w:marBottom w:val="0"/>
      <w:divBdr>
        <w:top w:val="none" w:sz="0" w:space="0" w:color="auto"/>
        <w:left w:val="none" w:sz="0" w:space="0" w:color="auto"/>
        <w:bottom w:val="none" w:sz="0" w:space="0" w:color="auto"/>
        <w:right w:val="none" w:sz="0" w:space="0" w:color="auto"/>
      </w:divBdr>
    </w:div>
    <w:div w:id="95755512">
      <w:bodyDiv w:val="1"/>
      <w:marLeft w:val="0"/>
      <w:marRight w:val="0"/>
      <w:marTop w:val="0"/>
      <w:marBottom w:val="0"/>
      <w:divBdr>
        <w:top w:val="none" w:sz="0" w:space="0" w:color="auto"/>
        <w:left w:val="none" w:sz="0" w:space="0" w:color="auto"/>
        <w:bottom w:val="none" w:sz="0" w:space="0" w:color="auto"/>
        <w:right w:val="none" w:sz="0" w:space="0" w:color="auto"/>
      </w:divBdr>
    </w:div>
    <w:div w:id="123889718">
      <w:bodyDiv w:val="1"/>
      <w:marLeft w:val="0"/>
      <w:marRight w:val="0"/>
      <w:marTop w:val="0"/>
      <w:marBottom w:val="0"/>
      <w:divBdr>
        <w:top w:val="none" w:sz="0" w:space="0" w:color="auto"/>
        <w:left w:val="none" w:sz="0" w:space="0" w:color="auto"/>
        <w:bottom w:val="none" w:sz="0" w:space="0" w:color="auto"/>
        <w:right w:val="none" w:sz="0" w:space="0" w:color="auto"/>
      </w:divBdr>
    </w:div>
    <w:div w:id="128519380">
      <w:bodyDiv w:val="1"/>
      <w:marLeft w:val="0"/>
      <w:marRight w:val="0"/>
      <w:marTop w:val="0"/>
      <w:marBottom w:val="0"/>
      <w:divBdr>
        <w:top w:val="none" w:sz="0" w:space="0" w:color="auto"/>
        <w:left w:val="none" w:sz="0" w:space="0" w:color="auto"/>
        <w:bottom w:val="none" w:sz="0" w:space="0" w:color="auto"/>
        <w:right w:val="none" w:sz="0" w:space="0" w:color="auto"/>
      </w:divBdr>
    </w:div>
    <w:div w:id="130901204">
      <w:bodyDiv w:val="1"/>
      <w:marLeft w:val="0"/>
      <w:marRight w:val="0"/>
      <w:marTop w:val="0"/>
      <w:marBottom w:val="0"/>
      <w:divBdr>
        <w:top w:val="none" w:sz="0" w:space="0" w:color="auto"/>
        <w:left w:val="none" w:sz="0" w:space="0" w:color="auto"/>
        <w:bottom w:val="none" w:sz="0" w:space="0" w:color="auto"/>
        <w:right w:val="none" w:sz="0" w:space="0" w:color="auto"/>
      </w:divBdr>
    </w:div>
    <w:div w:id="138499648">
      <w:bodyDiv w:val="1"/>
      <w:marLeft w:val="0"/>
      <w:marRight w:val="0"/>
      <w:marTop w:val="0"/>
      <w:marBottom w:val="0"/>
      <w:divBdr>
        <w:top w:val="none" w:sz="0" w:space="0" w:color="auto"/>
        <w:left w:val="none" w:sz="0" w:space="0" w:color="auto"/>
        <w:bottom w:val="none" w:sz="0" w:space="0" w:color="auto"/>
        <w:right w:val="none" w:sz="0" w:space="0" w:color="auto"/>
      </w:divBdr>
    </w:div>
    <w:div w:id="140929267">
      <w:bodyDiv w:val="1"/>
      <w:marLeft w:val="0"/>
      <w:marRight w:val="0"/>
      <w:marTop w:val="0"/>
      <w:marBottom w:val="0"/>
      <w:divBdr>
        <w:top w:val="none" w:sz="0" w:space="0" w:color="auto"/>
        <w:left w:val="none" w:sz="0" w:space="0" w:color="auto"/>
        <w:bottom w:val="none" w:sz="0" w:space="0" w:color="auto"/>
        <w:right w:val="none" w:sz="0" w:space="0" w:color="auto"/>
      </w:divBdr>
    </w:div>
    <w:div w:id="148909280">
      <w:bodyDiv w:val="1"/>
      <w:marLeft w:val="0"/>
      <w:marRight w:val="0"/>
      <w:marTop w:val="0"/>
      <w:marBottom w:val="0"/>
      <w:divBdr>
        <w:top w:val="none" w:sz="0" w:space="0" w:color="auto"/>
        <w:left w:val="none" w:sz="0" w:space="0" w:color="auto"/>
        <w:bottom w:val="none" w:sz="0" w:space="0" w:color="auto"/>
        <w:right w:val="none" w:sz="0" w:space="0" w:color="auto"/>
      </w:divBdr>
    </w:div>
    <w:div w:id="160046028">
      <w:bodyDiv w:val="1"/>
      <w:marLeft w:val="0"/>
      <w:marRight w:val="0"/>
      <w:marTop w:val="0"/>
      <w:marBottom w:val="0"/>
      <w:divBdr>
        <w:top w:val="none" w:sz="0" w:space="0" w:color="auto"/>
        <w:left w:val="none" w:sz="0" w:space="0" w:color="auto"/>
        <w:bottom w:val="none" w:sz="0" w:space="0" w:color="auto"/>
        <w:right w:val="none" w:sz="0" w:space="0" w:color="auto"/>
      </w:divBdr>
    </w:div>
    <w:div w:id="161241439">
      <w:bodyDiv w:val="1"/>
      <w:marLeft w:val="0"/>
      <w:marRight w:val="0"/>
      <w:marTop w:val="0"/>
      <w:marBottom w:val="0"/>
      <w:divBdr>
        <w:top w:val="none" w:sz="0" w:space="0" w:color="auto"/>
        <w:left w:val="none" w:sz="0" w:space="0" w:color="auto"/>
        <w:bottom w:val="none" w:sz="0" w:space="0" w:color="auto"/>
        <w:right w:val="none" w:sz="0" w:space="0" w:color="auto"/>
      </w:divBdr>
    </w:div>
    <w:div w:id="184368388">
      <w:bodyDiv w:val="1"/>
      <w:marLeft w:val="0"/>
      <w:marRight w:val="0"/>
      <w:marTop w:val="0"/>
      <w:marBottom w:val="0"/>
      <w:divBdr>
        <w:top w:val="none" w:sz="0" w:space="0" w:color="auto"/>
        <w:left w:val="none" w:sz="0" w:space="0" w:color="auto"/>
        <w:bottom w:val="none" w:sz="0" w:space="0" w:color="auto"/>
        <w:right w:val="none" w:sz="0" w:space="0" w:color="auto"/>
      </w:divBdr>
    </w:div>
    <w:div w:id="185675138">
      <w:bodyDiv w:val="1"/>
      <w:marLeft w:val="0"/>
      <w:marRight w:val="0"/>
      <w:marTop w:val="0"/>
      <w:marBottom w:val="0"/>
      <w:divBdr>
        <w:top w:val="none" w:sz="0" w:space="0" w:color="auto"/>
        <w:left w:val="none" w:sz="0" w:space="0" w:color="auto"/>
        <w:bottom w:val="none" w:sz="0" w:space="0" w:color="auto"/>
        <w:right w:val="none" w:sz="0" w:space="0" w:color="auto"/>
      </w:divBdr>
    </w:div>
    <w:div w:id="187181763">
      <w:bodyDiv w:val="1"/>
      <w:marLeft w:val="0"/>
      <w:marRight w:val="0"/>
      <w:marTop w:val="0"/>
      <w:marBottom w:val="0"/>
      <w:divBdr>
        <w:top w:val="none" w:sz="0" w:space="0" w:color="auto"/>
        <w:left w:val="none" w:sz="0" w:space="0" w:color="auto"/>
        <w:bottom w:val="none" w:sz="0" w:space="0" w:color="auto"/>
        <w:right w:val="none" w:sz="0" w:space="0" w:color="auto"/>
      </w:divBdr>
    </w:div>
    <w:div w:id="203031839">
      <w:bodyDiv w:val="1"/>
      <w:marLeft w:val="0"/>
      <w:marRight w:val="0"/>
      <w:marTop w:val="0"/>
      <w:marBottom w:val="0"/>
      <w:divBdr>
        <w:top w:val="none" w:sz="0" w:space="0" w:color="auto"/>
        <w:left w:val="none" w:sz="0" w:space="0" w:color="auto"/>
        <w:bottom w:val="none" w:sz="0" w:space="0" w:color="auto"/>
        <w:right w:val="none" w:sz="0" w:space="0" w:color="auto"/>
      </w:divBdr>
    </w:div>
    <w:div w:id="221450723">
      <w:bodyDiv w:val="1"/>
      <w:marLeft w:val="0"/>
      <w:marRight w:val="0"/>
      <w:marTop w:val="0"/>
      <w:marBottom w:val="0"/>
      <w:divBdr>
        <w:top w:val="none" w:sz="0" w:space="0" w:color="auto"/>
        <w:left w:val="none" w:sz="0" w:space="0" w:color="auto"/>
        <w:bottom w:val="none" w:sz="0" w:space="0" w:color="auto"/>
        <w:right w:val="none" w:sz="0" w:space="0" w:color="auto"/>
      </w:divBdr>
    </w:div>
    <w:div w:id="232813309">
      <w:bodyDiv w:val="1"/>
      <w:marLeft w:val="0"/>
      <w:marRight w:val="0"/>
      <w:marTop w:val="0"/>
      <w:marBottom w:val="0"/>
      <w:divBdr>
        <w:top w:val="none" w:sz="0" w:space="0" w:color="auto"/>
        <w:left w:val="none" w:sz="0" w:space="0" w:color="auto"/>
        <w:bottom w:val="none" w:sz="0" w:space="0" w:color="auto"/>
        <w:right w:val="none" w:sz="0" w:space="0" w:color="auto"/>
      </w:divBdr>
    </w:div>
    <w:div w:id="265575734">
      <w:bodyDiv w:val="1"/>
      <w:marLeft w:val="0"/>
      <w:marRight w:val="0"/>
      <w:marTop w:val="0"/>
      <w:marBottom w:val="0"/>
      <w:divBdr>
        <w:top w:val="none" w:sz="0" w:space="0" w:color="auto"/>
        <w:left w:val="none" w:sz="0" w:space="0" w:color="auto"/>
        <w:bottom w:val="none" w:sz="0" w:space="0" w:color="auto"/>
        <w:right w:val="none" w:sz="0" w:space="0" w:color="auto"/>
      </w:divBdr>
    </w:div>
    <w:div w:id="283924636">
      <w:bodyDiv w:val="1"/>
      <w:marLeft w:val="0"/>
      <w:marRight w:val="0"/>
      <w:marTop w:val="0"/>
      <w:marBottom w:val="0"/>
      <w:divBdr>
        <w:top w:val="none" w:sz="0" w:space="0" w:color="auto"/>
        <w:left w:val="none" w:sz="0" w:space="0" w:color="auto"/>
        <w:bottom w:val="none" w:sz="0" w:space="0" w:color="auto"/>
        <w:right w:val="none" w:sz="0" w:space="0" w:color="auto"/>
      </w:divBdr>
    </w:div>
    <w:div w:id="285892676">
      <w:bodyDiv w:val="1"/>
      <w:marLeft w:val="0"/>
      <w:marRight w:val="0"/>
      <w:marTop w:val="0"/>
      <w:marBottom w:val="0"/>
      <w:divBdr>
        <w:top w:val="none" w:sz="0" w:space="0" w:color="auto"/>
        <w:left w:val="none" w:sz="0" w:space="0" w:color="auto"/>
        <w:bottom w:val="none" w:sz="0" w:space="0" w:color="auto"/>
        <w:right w:val="none" w:sz="0" w:space="0" w:color="auto"/>
      </w:divBdr>
    </w:div>
    <w:div w:id="303973744">
      <w:bodyDiv w:val="1"/>
      <w:marLeft w:val="0"/>
      <w:marRight w:val="0"/>
      <w:marTop w:val="0"/>
      <w:marBottom w:val="0"/>
      <w:divBdr>
        <w:top w:val="none" w:sz="0" w:space="0" w:color="auto"/>
        <w:left w:val="none" w:sz="0" w:space="0" w:color="auto"/>
        <w:bottom w:val="none" w:sz="0" w:space="0" w:color="auto"/>
        <w:right w:val="none" w:sz="0" w:space="0" w:color="auto"/>
      </w:divBdr>
    </w:div>
    <w:div w:id="317542251">
      <w:bodyDiv w:val="1"/>
      <w:marLeft w:val="0"/>
      <w:marRight w:val="0"/>
      <w:marTop w:val="0"/>
      <w:marBottom w:val="0"/>
      <w:divBdr>
        <w:top w:val="none" w:sz="0" w:space="0" w:color="auto"/>
        <w:left w:val="none" w:sz="0" w:space="0" w:color="auto"/>
        <w:bottom w:val="none" w:sz="0" w:space="0" w:color="auto"/>
        <w:right w:val="none" w:sz="0" w:space="0" w:color="auto"/>
      </w:divBdr>
    </w:div>
    <w:div w:id="335693873">
      <w:bodyDiv w:val="1"/>
      <w:marLeft w:val="0"/>
      <w:marRight w:val="0"/>
      <w:marTop w:val="0"/>
      <w:marBottom w:val="0"/>
      <w:divBdr>
        <w:top w:val="none" w:sz="0" w:space="0" w:color="auto"/>
        <w:left w:val="none" w:sz="0" w:space="0" w:color="auto"/>
        <w:bottom w:val="none" w:sz="0" w:space="0" w:color="auto"/>
        <w:right w:val="none" w:sz="0" w:space="0" w:color="auto"/>
      </w:divBdr>
    </w:div>
    <w:div w:id="365719905">
      <w:bodyDiv w:val="1"/>
      <w:marLeft w:val="0"/>
      <w:marRight w:val="0"/>
      <w:marTop w:val="0"/>
      <w:marBottom w:val="0"/>
      <w:divBdr>
        <w:top w:val="none" w:sz="0" w:space="0" w:color="auto"/>
        <w:left w:val="none" w:sz="0" w:space="0" w:color="auto"/>
        <w:bottom w:val="none" w:sz="0" w:space="0" w:color="auto"/>
        <w:right w:val="none" w:sz="0" w:space="0" w:color="auto"/>
      </w:divBdr>
    </w:div>
    <w:div w:id="392848323">
      <w:bodyDiv w:val="1"/>
      <w:marLeft w:val="0"/>
      <w:marRight w:val="0"/>
      <w:marTop w:val="0"/>
      <w:marBottom w:val="0"/>
      <w:divBdr>
        <w:top w:val="none" w:sz="0" w:space="0" w:color="auto"/>
        <w:left w:val="none" w:sz="0" w:space="0" w:color="auto"/>
        <w:bottom w:val="none" w:sz="0" w:space="0" w:color="auto"/>
        <w:right w:val="none" w:sz="0" w:space="0" w:color="auto"/>
      </w:divBdr>
    </w:div>
    <w:div w:id="402532400">
      <w:bodyDiv w:val="1"/>
      <w:marLeft w:val="0"/>
      <w:marRight w:val="0"/>
      <w:marTop w:val="0"/>
      <w:marBottom w:val="0"/>
      <w:divBdr>
        <w:top w:val="none" w:sz="0" w:space="0" w:color="auto"/>
        <w:left w:val="none" w:sz="0" w:space="0" w:color="auto"/>
        <w:bottom w:val="none" w:sz="0" w:space="0" w:color="auto"/>
        <w:right w:val="none" w:sz="0" w:space="0" w:color="auto"/>
      </w:divBdr>
    </w:div>
    <w:div w:id="408962504">
      <w:bodyDiv w:val="1"/>
      <w:marLeft w:val="0"/>
      <w:marRight w:val="0"/>
      <w:marTop w:val="0"/>
      <w:marBottom w:val="0"/>
      <w:divBdr>
        <w:top w:val="none" w:sz="0" w:space="0" w:color="auto"/>
        <w:left w:val="none" w:sz="0" w:space="0" w:color="auto"/>
        <w:bottom w:val="none" w:sz="0" w:space="0" w:color="auto"/>
        <w:right w:val="none" w:sz="0" w:space="0" w:color="auto"/>
      </w:divBdr>
    </w:div>
    <w:div w:id="416948660">
      <w:bodyDiv w:val="1"/>
      <w:marLeft w:val="0"/>
      <w:marRight w:val="0"/>
      <w:marTop w:val="0"/>
      <w:marBottom w:val="0"/>
      <w:divBdr>
        <w:top w:val="none" w:sz="0" w:space="0" w:color="auto"/>
        <w:left w:val="none" w:sz="0" w:space="0" w:color="auto"/>
        <w:bottom w:val="none" w:sz="0" w:space="0" w:color="auto"/>
        <w:right w:val="none" w:sz="0" w:space="0" w:color="auto"/>
      </w:divBdr>
    </w:div>
    <w:div w:id="448285317">
      <w:bodyDiv w:val="1"/>
      <w:marLeft w:val="0"/>
      <w:marRight w:val="0"/>
      <w:marTop w:val="0"/>
      <w:marBottom w:val="0"/>
      <w:divBdr>
        <w:top w:val="none" w:sz="0" w:space="0" w:color="auto"/>
        <w:left w:val="none" w:sz="0" w:space="0" w:color="auto"/>
        <w:bottom w:val="none" w:sz="0" w:space="0" w:color="auto"/>
        <w:right w:val="none" w:sz="0" w:space="0" w:color="auto"/>
      </w:divBdr>
    </w:div>
    <w:div w:id="477457003">
      <w:bodyDiv w:val="1"/>
      <w:marLeft w:val="0"/>
      <w:marRight w:val="0"/>
      <w:marTop w:val="0"/>
      <w:marBottom w:val="0"/>
      <w:divBdr>
        <w:top w:val="none" w:sz="0" w:space="0" w:color="auto"/>
        <w:left w:val="none" w:sz="0" w:space="0" w:color="auto"/>
        <w:bottom w:val="none" w:sz="0" w:space="0" w:color="auto"/>
        <w:right w:val="none" w:sz="0" w:space="0" w:color="auto"/>
      </w:divBdr>
    </w:div>
    <w:div w:id="482083408">
      <w:bodyDiv w:val="1"/>
      <w:marLeft w:val="0"/>
      <w:marRight w:val="0"/>
      <w:marTop w:val="0"/>
      <w:marBottom w:val="0"/>
      <w:divBdr>
        <w:top w:val="none" w:sz="0" w:space="0" w:color="auto"/>
        <w:left w:val="none" w:sz="0" w:space="0" w:color="auto"/>
        <w:bottom w:val="none" w:sz="0" w:space="0" w:color="auto"/>
        <w:right w:val="none" w:sz="0" w:space="0" w:color="auto"/>
      </w:divBdr>
    </w:div>
    <w:div w:id="488640532">
      <w:bodyDiv w:val="1"/>
      <w:marLeft w:val="0"/>
      <w:marRight w:val="0"/>
      <w:marTop w:val="0"/>
      <w:marBottom w:val="0"/>
      <w:divBdr>
        <w:top w:val="none" w:sz="0" w:space="0" w:color="auto"/>
        <w:left w:val="none" w:sz="0" w:space="0" w:color="auto"/>
        <w:bottom w:val="none" w:sz="0" w:space="0" w:color="auto"/>
        <w:right w:val="none" w:sz="0" w:space="0" w:color="auto"/>
      </w:divBdr>
    </w:div>
    <w:div w:id="507641897">
      <w:bodyDiv w:val="1"/>
      <w:marLeft w:val="0"/>
      <w:marRight w:val="0"/>
      <w:marTop w:val="0"/>
      <w:marBottom w:val="0"/>
      <w:divBdr>
        <w:top w:val="none" w:sz="0" w:space="0" w:color="auto"/>
        <w:left w:val="none" w:sz="0" w:space="0" w:color="auto"/>
        <w:bottom w:val="none" w:sz="0" w:space="0" w:color="auto"/>
        <w:right w:val="none" w:sz="0" w:space="0" w:color="auto"/>
      </w:divBdr>
    </w:div>
    <w:div w:id="551617311">
      <w:bodyDiv w:val="1"/>
      <w:marLeft w:val="0"/>
      <w:marRight w:val="0"/>
      <w:marTop w:val="0"/>
      <w:marBottom w:val="0"/>
      <w:divBdr>
        <w:top w:val="none" w:sz="0" w:space="0" w:color="auto"/>
        <w:left w:val="none" w:sz="0" w:space="0" w:color="auto"/>
        <w:bottom w:val="none" w:sz="0" w:space="0" w:color="auto"/>
        <w:right w:val="none" w:sz="0" w:space="0" w:color="auto"/>
      </w:divBdr>
    </w:div>
    <w:div w:id="561910479">
      <w:bodyDiv w:val="1"/>
      <w:marLeft w:val="0"/>
      <w:marRight w:val="0"/>
      <w:marTop w:val="0"/>
      <w:marBottom w:val="0"/>
      <w:divBdr>
        <w:top w:val="none" w:sz="0" w:space="0" w:color="auto"/>
        <w:left w:val="none" w:sz="0" w:space="0" w:color="auto"/>
        <w:bottom w:val="none" w:sz="0" w:space="0" w:color="auto"/>
        <w:right w:val="none" w:sz="0" w:space="0" w:color="auto"/>
      </w:divBdr>
    </w:div>
    <w:div w:id="569120662">
      <w:bodyDiv w:val="1"/>
      <w:marLeft w:val="0"/>
      <w:marRight w:val="0"/>
      <w:marTop w:val="0"/>
      <w:marBottom w:val="0"/>
      <w:divBdr>
        <w:top w:val="none" w:sz="0" w:space="0" w:color="auto"/>
        <w:left w:val="none" w:sz="0" w:space="0" w:color="auto"/>
        <w:bottom w:val="none" w:sz="0" w:space="0" w:color="auto"/>
        <w:right w:val="none" w:sz="0" w:space="0" w:color="auto"/>
      </w:divBdr>
    </w:div>
    <w:div w:id="602107385">
      <w:bodyDiv w:val="1"/>
      <w:marLeft w:val="0"/>
      <w:marRight w:val="0"/>
      <w:marTop w:val="0"/>
      <w:marBottom w:val="0"/>
      <w:divBdr>
        <w:top w:val="none" w:sz="0" w:space="0" w:color="auto"/>
        <w:left w:val="none" w:sz="0" w:space="0" w:color="auto"/>
        <w:bottom w:val="none" w:sz="0" w:space="0" w:color="auto"/>
        <w:right w:val="none" w:sz="0" w:space="0" w:color="auto"/>
      </w:divBdr>
    </w:div>
    <w:div w:id="638724622">
      <w:bodyDiv w:val="1"/>
      <w:marLeft w:val="0"/>
      <w:marRight w:val="0"/>
      <w:marTop w:val="0"/>
      <w:marBottom w:val="0"/>
      <w:divBdr>
        <w:top w:val="none" w:sz="0" w:space="0" w:color="auto"/>
        <w:left w:val="none" w:sz="0" w:space="0" w:color="auto"/>
        <w:bottom w:val="none" w:sz="0" w:space="0" w:color="auto"/>
        <w:right w:val="none" w:sz="0" w:space="0" w:color="auto"/>
      </w:divBdr>
    </w:div>
    <w:div w:id="654838082">
      <w:bodyDiv w:val="1"/>
      <w:marLeft w:val="0"/>
      <w:marRight w:val="0"/>
      <w:marTop w:val="0"/>
      <w:marBottom w:val="0"/>
      <w:divBdr>
        <w:top w:val="none" w:sz="0" w:space="0" w:color="auto"/>
        <w:left w:val="none" w:sz="0" w:space="0" w:color="auto"/>
        <w:bottom w:val="none" w:sz="0" w:space="0" w:color="auto"/>
        <w:right w:val="none" w:sz="0" w:space="0" w:color="auto"/>
      </w:divBdr>
    </w:div>
    <w:div w:id="659622350">
      <w:bodyDiv w:val="1"/>
      <w:marLeft w:val="0"/>
      <w:marRight w:val="0"/>
      <w:marTop w:val="0"/>
      <w:marBottom w:val="0"/>
      <w:divBdr>
        <w:top w:val="none" w:sz="0" w:space="0" w:color="auto"/>
        <w:left w:val="none" w:sz="0" w:space="0" w:color="auto"/>
        <w:bottom w:val="none" w:sz="0" w:space="0" w:color="auto"/>
        <w:right w:val="none" w:sz="0" w:space="0" w:color="auto"/>
      </w:divBdr>
    </w:div>
    <w:div w:id="681007608">
      <w:bodyDiv w:val="1"/>
      <w:marLeft w:val="0"/>
      <w:marRight w:val="0"/>
      <w:marTop w:val="0"/>
      <w:marBottom w:val="0"/>
      <w:divBdr>
        <w:top w:val="none" w:sz="0" w:space="0" w:color="auto"/>
        <w:left w:val="none" w:sz="0" w:space="0" w:color="auto"/>
        <w:bottom w:val="none" w:sz="0" w:space="0" w:color="auto"/>
        <w:right w:val="none" w:sz="0" w:space="0" w:color="auto"/>
      </w:divBdr>
    </w:div>
    <w:div w:id="686638961">
      <w:bodyDiv w:val="1"/>
      <w:marLeft w:val="0"/>
      <w:marRight w:val="0"/>
      <w:marTop w:val="0"/>
      <w:marBottom w:val="0"/>
      <w:divBdr>
        <w:top w:val="none" w:sz="0" w:space="0" w:color="auto"/>
        <w:left w:val="none" w:sz="0" w:space="0" w:color="auto"/>
        <w:bottom w:val="none" w:sz="0" w:space="0" w:color="auto"/>
        <w:right w:val="none" w:sz="0" w:space="0" w:color="auto"/>
      </w:divBdr>
      <w:divsChild>
        <w:div w:id="370229441">
          <w:marLeft w:val="0"/>
          <w:marRight w:val="0"/>
          <w:marTop w:val="0"/>
          <w:marBottom w:val="0"/>
          <w:divBdr>
            <w:top w:val="none" w:sz="0" w:space="0" w:color="auto"/>
            <w:left w:val="none" w:sz="0" w:space="0" w:color="auto"/>
            <w:bottom w:val="none" w:sz="0" w:space="0" w:color="auto"/>
            <w:right w:val="none" w:sz="0" w:space="0" w:color="auto"/>
          </w:divBdr>
        </w:div>
        <w:div w:id="1387529467">
          <w:marLeft w:val="0"/>
          <w:marRight w:val="0"/>
          <w:marTop w:val="0"/>
          <w:marBottom w:val="0"/>
          <w:divBdr>
            <w:top w:val="none" w:sz="0" w:space="0" w:color="auto"/>
            <w:left w:val="none" w:sz="0" w:space="0" w:color="auto"/>
            <w:bottom w:val="none" w:sz="0" w:space="0" w:color="auto"/>
            <w:right w:val="none" w:sz="0" w:space="0" w:color="auto"/>
          </w:divBdr>
        </w:div>
      </w:divsChild>
    </w:div>
    <w:div w:id="725493285">
      <w:bodyDiv w:val="1"/>
      <w:marLeft w:val="0"/>
      <w:marRight w:val="0"/>
      <w:marTop w:val="0"/>
      <w:marBottom w:val="0"/>
      <w:divBdr>
        <w:top w:val="none" w:sz="0" w:space="0" w:color="auto"/>
        <w:left w:val="none" w:sz="0" w:space="0" w:color="auto"/>
        <w:bottom w:val="none" w:sz="0" w:space="0" w:color="auto"/>
        <w:right w:val="none" w:sz="0" w:space="0" w:color="auto"/>
      </w:divBdr>
    </w:div>
    <w:div w:id="745111015">
      <w:bodyDiv w:val="1"/>
      <w:marLeft w:val="0"/>
      <w:marRight w:val="0"/>
      <w:marTop w:val="0"/>
      <w:marBottom w:val="0"/>
      <w:divBdr>
        <w:top w:val="none" w:sz="0" w:space="0" w:color="auto"/>
        <w:left w:val="none" w:sz="0" w:space="0" w:color="auto"/>
        <w:bottom w:val="none" w:sz="0" w:space="0" w:color="auto"/>
        <w:right w:val="none" w:sz="0" w:space="0" w:color="auto"/>
      </w:divBdr>
    </w:div>
    <w:div w:id="800541491">
      <w:bodyDiv w:val="1"/>
      <w:marLeft w:val="0"/>
      <w:marRight w:val="0"/>
      <w:marTop w:val="0"/>
      <w:marBottom w:val="0"/>
      <w:divBdr>
        <w:top w:val="none" w:sz="0" w:space="0" w:color="auto"/>
        <w:left w:val="none" w:sz="0" w:space="0" w:color="auto"/>
        <w:bottom w:val="none" w:sz="0" w:space="0" w:color="auto"/>
        <w:right w:val="none" w:sz="0" w:space="0" w:color="auto"/>
      </w:divBdr>
    </w:div>
    <w:div w:id="923874881">
      <w:bodyDiv w:val="1"/>
      <w:marLeft w:val="0"/>
      <w:marRight w:val="0"/>
      <w:marTop w:val="0"/>
      <w:marBottom w:val="0"/>
      <w:divBdr>
        <w:top w:val="none" w:sz="0" w:space="0" w:color="auto"/>
        <w:left w:val="none" w:sz="0" w:space="0" w:color="auto"/>
        <w:bottom w:val="none" w:sz="0" w:space="0" w:color="auto"/>
        <w:right w:val="none" w:sz="0" w:space="0" w:color="auto"/>
      </w:divBdr>
    </w:div>
    <w:div w:id="936253016">
      <w:bodyDiv w:val="1"/>
      <w:marLeft w:val="0"/>
      <w:marRight w:val="0"/>
      <w:marTop w:val="0"/>
      <w:marBottom w:val="0"/>
      <w:divBdr>
        <w:top w:val="none" w:sz="0" w:space="0" w:color="auto"/>
        <w:left w:val="none" w:sz="0" w:space="0" w:color="auto"/>
        <w:bottom w:val="none" w:sz="0" w:space="0" w:color="auto"/>
        <w:right w:val="none" w:sz="0" w:space="0" w:color="auto"/>
      </w:divBdr>
    </w:div>
    <w:div w:id="996499586">
      <w:bodyDiv w:val="1"/>
      <w:marLeft w:val="0"/>
      <w:marRight w:val="0"/>
      <w:marTop w:val="0"/>
      <w:marBottom w:val="0"/>
      <w:divBdr>
        <w:top w:val="none" w:sz="0" w:space="0" w:color="auto"/>
        <w:left w:val="none" w:sz="0" w:space="0" w:color="auto"/>
        <w:bottom w:val="none" w:sz="0" w:space="0" w:color="auto"/>
        <w:right w:val="none" w:sz="0" w:space="0" w:color="auto"/>
      </w:divBdr>
    </w:div>
    <w:div w:id="1025719120">
      <w:bodyDiv w:val="1"/>
      <w:marLeft w:val="0"/>
      <w:marRight w:val="0"/>
      <w:marTop w:val="0"/>
      <w:marBottom w:val="0"/>
      <w:divBdr>
        <w:top w:val="none" w:sz="0" w:space="0" w:color="auto"/>
        <w:left w:val="none" w:sz="0" w:space="0" w:color="auto"/>
        <w:bottom w:val="none" w:sz="0" w:space="0" w:color="auto"/>
        <w:right w:val="none" w:sz="0" w:space="0" w:color="auto"/>
      </w:divBdr>
    </w:div>
    <w:div w:id="1038510127">
      <w:bodyDiv w:val="1"/>
      <w:marLeft w:val="0"/>
      <w:marRight w:val="0"/>
      <w:marTop w:val="0"/>
      <w:marBottom w:val="0"/>
      <w:divBdr>
        <w:top w:val="none" w:sz="0" w:space="0" w:color="auto"/>
        <w:left w:val="none" w:sz="0" w:space="0" w:color="auto"/>
        <w:bottom w:val="none" w:sz="0" w:space="0" w:color="auto"/>
        <w:right w:val="none" w:sz="0" w:space="0" w:color="auto"/>
      </w:divBdr>
    </w:div>
    <w:div w:id="1039161898">
      <w:bodyDiv w:val="1"/>
      <w:marLeft w:val="0"/>
      <w:marRight w:val="0"/>
      <w:marTop w:val="0"/>
      <w:marBottom w:val="0"/>
      <w:divBdr>
        <w:top w:val="none" w:sz="0" w:space="0" w:color="auto"/>
        <w:left w:val="none" w:sz="0" w:space="0" w:color="auto"/>
        <w:bottom w:val="none" w:sz="0" w:space="0" w:color="auto"/>
        <w:right w:val="none" w:sz="0" w:space="0" w:color="auto"/>
      </w:divBdr>
    </w:div>
    <w:div w:id="1045910505">
      <w:bodyDiv w:val="1"/>
      <w:marLeft w:val="0"/>
      <w:marRight w:val="0"/>
      <w:marTop w:val="0"/>
      <w:marBottom w:val="0"/>
      <w:divBdr>
        <w:top w:val="none" w:sz="0" w:space="0" w:color="auto"/>
        <w:left w:val="none" w:sz="0" w:space="0" w:color="auto"/>
        <w:bottom w:val="none" w:sz="0" w:space="0" w:color="auto"/>
        <w:right w:val="none" w:sz="0" w:space="0" w:color="auto"/>
      </w:divBdr>
    </w:div>
    <w:div w:id="1055548393">
      <w:bodyDiv w:val="1"/>
      <w:marLeft w:val="0"/>
      <w:marRight w:val="0"/>
      <w:marTop w:val="0"/>
      <w:marBottom w:val="0"/>
      <w:divBdr>
        <w:top w:val="none" w:sz="0" w:space="0" w:color="auto"/>
        <w:left w:val="none" w:sz="0" w:space="0" w:color="auto"/>
        <w:bottom w:val="none" w:sz="0" w:space="0" w:color="auto"/>
        <w:right w:val="none" w:sz="0" w:space="0" w:color="auto"/>
      </w:divBdr>
    </w:div>
    <w:div w:id="1061177604">
      <w:bodyDiv w:val="1"/>
      <w:marLeft w:val="0"/>
      <w:marRight w:val="0"/>
      <w:marTop w:val="0"/>
      <w:marBottom w:val="0"/>
      <w:divBdr>
        <w:top w:val="none" w:sz="0" w:space="0" w:color="auto"/>
        <w:left w:val="none" w:sz="0" w:space="0" w:color="auto"/>
        <w:bottom w:val="none" w:sz="0" w:space="0" w:color="auto"/>
        <w:right w:val="none" w:sz="0" w:space="0" w:color="auto"/>
      </w:divBdr>
    </w:div>
    <w:div w:id="1067538390">
      <w:bodyDiv w:val="1"/>
      <w:marLeft w:val="0"/>
      <w:marRight w:val="0"/>
      <w:marTop w:val="0"/>
      <w:marBottom w:val="0"/>
      <w:divBdr>
        <w:top w:val="none" w:sz="0" w:space="0" w:color="auto"/>
        <w:left w:val="none" w:sz="0" w:space="0" w:color="auto"/>
        <w:bottom w:val="none" w:sz="0" w:space="0" w:color="auto"/>
        <w:right w:val="none" w:sz="0" w:space="0" w:color="auto"/>
      </w:divBdr>
    </w:div>
    <w:div w:id="1068653840">
      <w:bodyDiv w:val="1"/>
      <w:marLeft w:val="0"/>
      <w:marRight w:val="0"/>
      <w:marTop w:val="0"/>
      <w:marBottom w:val="0"/>
      <w:divBdr>
        <w:top w:val="none" w:sz="0" w:space="0" w:color="auto"/>
        <w:left w:val="none" w:sz="0" w:space="0" w:color="auto"/>
        <w:bottom w:val="none" w:sz="0" w:space="0" w:color="auto"/>
        <w:right w:val="none" w:sz="0" w:space="0" w:color="auto"/>
      </w:divBdr>
    </w:div>
    <w:div w:id="1078360570">
      <w:bodyDiv w:val="1"/>
      <w:marLeft w:val="0"/>
      <w:marRight w:val="0"/>
      <w:marTop w:val="0"/>
      <w:marBottom w:val="0"/>
      <w:divBdr>
        <w:top w:val="none" w:sz="0" w:space="0" w:color="auto"/>
        <w:left w:val="none" w:sz="0" w:space="0" w:color="auto"/>
        <w:bottom w:val="none" w:sz="0" w:space="0" w:color="auto"/>
        <w:right w:val="none" w:sz="0" w:space="0" w:color="auto"/>
      </w:divBdr>
    </w:div>
    <w:div w:id="1082070098">
      <w:bodyDiv w:val="1"/>
      <w:marLeft w:val="0"/>
      <w:marRight w:val="0"/>
      <w:marTop w:val="0"/>
      <w:marBottom w:val="0"/>
      <w:divBdr>
        <w:top w:val="none" w:sz="0" w:space="0" w:color="auto"/>
        <w:left w:val="none" w:sz="0" w:space="0" w:color="auto"/>
        <w:bottom w:val="none" w:sz="0" w:space="0" w:color="auto"/>
        <w:right w:val="none" w:sz="0" w:space="0" w:color="auto"/>
      </w:divBdr>
    </w:div>
    <w:div w:id="1105615102">
      <w:bodyDiv w:val="1"/>
      <w:marLeft w:val="0"/>
      <w:marRight w:val="0"/>
      <w:marTop w:val="0"/>
      <w:marBottom w:val="0"/>
      <w:divBdr>
        <w:top w:val="none" w:sz="0" w:space="0" w:color="auto"/>
        <w:left w:val="none" w:sz="0" w:space="0" w:color="auto"/>
        <w:bottom w:val="none" w:sz="0" w:space="0" w:color="auto"/>
        <w:right w:val="none" w:sz="0" w:space="0" w:color="auto"/>
      </w:divBdr>
    </w:div>
    <w:div w:id="1115978801">
      <w:bodyDiv w:val="1"/>
      <w:marLeft w:val="0"/>
      <w:marRight w:val="0"/>
      <w:marTop w:val="0"/>
      <w:marBottom w:val="0"/>
      <w:divBdr>
        <w:top w:val="none" w:sz="0" w:space="0" w:color="auto"/>
        <w:left w:val="none" w:sz="0" w:space="0" w:color="auto"/>
        <w:bottom w:val="none" w:sz="0" w:space="0" w:color="auto"/>
        <w:right w:val="none" w:sz="0" w:space="0" w:color="auto"/>
      </w:divBdr>
    </w:div>
    <w:div w:id="1191380212">
      <w:bodyDiv w:val="1"/>
      <w:marLeft w:val="0"/>
      <w:marRight w:val="0"/>
      <w:marTop w:val="0"/>
      <w:marBottom w:val="0"/>
      <w:divBdr>
        <w:top w:val="none" w:sz="0" w:space="0" w:color="auto"/>
        <w:left w:val="none" w:sz="0" w:space="0" w:color="auto"/>
        <w:bottom w:val="none" w:sz="0" w:space="0" w:color="auto"/>
        <w:right w:val="none" w:sz="0" w:space="0" w:color="auto"/>
      </w:divBdr>
    </w:div>
    <w:div w:id="1264992889">
      <w:bodyDiv w:val="1"/>
      <w:marLeft w:val="0"/>
      <w:marRight w:val="0"/>
      <w:marTop w:val="0"/>
      <w:marBottom w:val="0"/>
      <w:divBdr>
        <w:top w:val="none" w:sz="0" w:space="0" w:color="auto"/>
        <w:left w:val="none" w:sz="0" w:space="0" w:color="auto"/>
        <w:bottom w:val="none" w:sz="0" w:space="0" w:color="auto"/>
        <w:right w:val="none" w:sz="0" w:space="0" w:color="auto"/>
      </w:divBdr>
    </w:div>
    <w:div w:id="1267076556">
      <w:bodyDiv w:val="1"/>
      <w:marLeft w:val="0"/>
      <w:marRight w:val="0"/>
      <w:marTop w:val="0"/>
      <w:marBottom w:val="0"/>
      <w:divBdr>
        <w:top w:val="none" w:sz="0" w:space="0" w:color="auto"/>
        <w:left w:val="none" w:sz="0" w:space="0" w:color="auto"/>
        <w:bottom w:val="none" w:sz="0" w:space="0" w:color="auto"/>
        <w:right w:val="none" w:sz="0" w:space="0" w:color="auto"/>
      </w:divBdr>
    </w:div>
    <w:div w:id="1308319666">
      <w:bodyDiv w:val="1"/>
      <w:marLeft w:val="0"/>
      <w:marRight w:val="0"/>
      <w:marTop w:val="0"/>
      <w:marBottom w:val="0"/>
      <w:divBdr>
        <w:top w:val="none" w:sz="0" w:space="0" w:color="auto"/>
        <w:left w:val="none" w:sz="0" w:space="0" w:color="auto"/>
        <w:bottom w:val="none" w:sz="0" w:space="0" w:color="auto"/>
        <w:right w:val="none" w:sz="0" w:space="0" w:color="auto"/>
      </w:divBdr>
    </w:div>
    <w:div w:id="1314336771">
      <w:bodyDiv w:val="1"/>
      <w:marLeft w:val="0"/>
      <w:marRight w:val="0"/>
      <w:marTop w:val="0"/>
      <w:marBottom w:val="0"/>
      <w:divBdr>
        <w:top w:val="none" w:sz="0" w:space="0" w:color="auto"/>
        <w:left w:val="none" w:sz="0" w:space="0" w:color="auto"/>
        <w:bottom w:val="none" w:sz="0" w:space="0" w:color="auto"/>
        <w:right w:val="none" w:sz="0" w:space="0" w:color="auto"/>
      </w:divBdr>
    </w:div>
    <w:div w:id="1319000426">
      <w:bodyDiv w:val="1"/>
      <w:marLeft w:val="0"/>
      <w:marRight w:val="0"/>
      <w:marTop w:val="0"/>
      <w:marBottom w:val="0"/>
      <w:divBdr>
        <w:top w:val="none" w:sz="0" w:space="0" w:color="auto"/>
        <w:left w:val="none" w:sz="0" w:space="0" w:color="auto"/>
        <w:bottom w:val="none" w:sz="0" w:space="0" w:color="auto"/>
        <w:right w:val="none" w:sz="0" w:space="0" w:color="auto"/>
      </w:divBdr>
    </w:div>
    <w:div w:id="1319380090">
      <w:bodyDiv w:val="1"/>
      <w:marLeft w:val="0"/>
      <w:marRight w:val="0"/>
      <w:marTop w:val="0"/>
      <w:marBottom w:val="0"/>
      <w:divBdr>
        <w:top w:val="none" w:sz="0" w:space="0" w:color="auto"/>
        <w:left w:val="none" w:sz="0" w:space="0" w:color="auto"/>
        <w:bottom w:val="none" w:sz="0" w:space="0" w:color="auto"/>
        <w:right w:val="none" w:sz="0" w:space="0" w:color="auto"/>
      </w:divBdr>
    </w:div>
    <w:div w:id="1326787891">
      <w:bodyDiv w:val="1"/>
      <w:marLeft w:val="0"/>
      <w:marRight w:val="0"/>
      <w:marTop w:val="0"/>
      <w:marBottom w:val="0"/>
      <w:divBdr>
        <w:top w:val="none" w:sz="0" w:space="0" w:color="auto"/>
        <w:left w:val="none" w:sz="0" w:space="0" w:color="auto"/>
        <w:bottom w:val="none" w:sz="0" w:space="0" w:color="auto"/>
        <w:right w:val="none" w:sz="0" w:space="0" w:color="auto"/>
      </w:divBdr>
    </w:div>
    <w:div w:id="1333266282">
      <w:bodyDiv w:val="1"/>
      <w:marLeft w:val="0"/>
      <w:marRight w:val="0"/>
      <w:marTop w:val="0"/>
      <w:marBottom w:val="0"/>
      <w:divBdr>
        <w:top w:val="none" w:sz="0" w:space="0" w:color="auto"/>
        <w:left w:val="none" w:sz="0" w:space="0" w:color="auto"/>
        <w:bottom w:val="none" w:sz="0" w:space="0" w:color="auto"/>
        <w:right w:val="none" w:sz="0" w:space="0" w:color="auto"/>
      </w:divBdr>
    </w:div>
    <w:div w:id="1351179117">
      <w:bodyDiv w:val="1"/>
      <w:marLeft w:val="0"/>
      <w:marRight w:val="0"/>
      <w:marTop w:val="0"/>
      <w:marBottom w:val="0"/>
      <w:divBdr>
        <w:top w:val="none" w:sz="0" w:space="0" w:color="auto"/>
        <w:left w:val="none" w:sz="0" w:space="0" w:color="auto"/>
        <w:bottom w:val="none" w:sz="0" w:space="0" w:color="auto"/>
        <w:right w:val="none" w:sz="0" w:space="0" w:color="auto"/>
      </w:divBdr>
    </w:div>
    <w:div w:id="1406491500">
      <w:bodyDiv w:val="1"/>
      <w:marLeft w:val="0"/>
      <w:marRight w:val="0"/>
      <w:marTop w:val="0"/>
      <w:marBottom w:val="0"/>
      <w:divBdr>
        <w:top w:val="none" w:sz="0" w:space="0" w:color="auto"/>
        <w:left w:val="none" w:sz="0" w:space="0" w:color="auto"/>
        <w:bottom w:val="none" w:sz="0" w:space="0" w:color="auto"/>
        <w:right w:val="none" w:sz="0" w:space="0" w:color="auto"/>
      </w:divBdr>
    </w:div>
    <w:div w:id="1437821597">
      <w:bodyDiv w:val="1"/>
      <w:marLeft w:val="0"/>
      <w:marRight w:val="0"/>
      <w:marTop w:val="0"/>
      <w:marBottom w:val="0"/>
      <w:divBdr>
        <w:top w:val="none" w:sz="0" w:space="0" w:color="auto"/>
        <w:left w:val="none" w:sz="0" w:space="0" w:color="auto"/>
        <w:bottom w:val="none" w:sz="0" w:space="0" w:color="auto"/>
        <w:right w:val="none" w:sz="0" w:space="0" w:color="auto"/>
      </w:divBdr>
    </w:div>
    <w:div w:id="1463693727">
      <w:bodyDiv w:val="1"/>
      <w:marLeft w:val="0"/>
      <w:marRight w:val="0"/>
      <w:marTop w:val="0"/>
      <w:marBottom w:val="0"/>
      <w:divBdr>
        <w:top w:val="none" w:sz="0" w:space="0" w:color="auto"/>
        <w:left w:val="none" w:sz="0" w:space="0" w:color="auto"/>
        <w:bottom w:val="none" w:sz="0" w:space="0" w:color="auto"/>
        <w:right w:val="none" w:sz="0" w:space="0" w:color="auto"/>
      </w:divBdr>
    </w:div>
    <w:div w:id="1483351054">
      <w:bodyDiv w:val="1"/>
      <w:marLeft w:val="0"/>
      <w:marRight w:val="0"/>
      <w:marTop w:val="0"/>
      <w:marBottom w:val="0"/>
      <w:divBdr>
        <w:top w:val="none" w:sz="0" w:space="0" w:color="auto"/>
        <w:left w:val="none" w:sz="0" w:space="0" w:color="auto"/>
        <w:bottom w:val="none" w:sz="0" w:space="0" w:color="auto"/>
        <w:right w:val="none" w:sz="0" w:space="0" w:color="auto"/>
      </w:divBdr>
    </w:div>
    <w:div w:id="1498572296">
      <w:bodyDiv w:val="1"/>
      <w:marLeft w:val="0"/>
      <w:marRight w:val="0"/>
      <w:marTop w:val="0"/>
      <w:marBottom w:val="0"/>
      <w:divBdr>
        <w:top w:val="none" w:sz="0" w:space="0" w:color="auto"/>
        <w:left w:val="none" w:sz="0" w:space="0" w:color="auto"/>
        <w:bottom w:val="none" w:sz="0" w:space="0" w:color="auto"/>
        <w:right w:val="none" w:sz="0" w:space="0" w:color="auto"/>
      </w:divBdr>
    </w:div>
    <w:div w:id="1516963045">
      <w:bodyDiv w:val="1"/>
      <w:marLeft w:val="0"/>
      <w:marRight w:val="0"/>
      <w:marTop w:val="0"/>
      <w:marBottom w:val="0"/>
      <w:divBdr>
        <w:top w:val="none" w:sz="0" w:space="0" w:color="auto"/>
        <w:left w:val="none" w:sz="0" w:space="0" w:color="auto"/>
        <w:bottom w:val="none" w:sz="0" w:space="0" w:color="auto"/>
        <w:right w:val="none" w:sz="0" w:space="0" w:color="auto"/>
      </w:divBdr>
    </w:div>
    <w:div w:id="1527718188">
      <w:bodyDiv w:val="1"/>
      <w:marLeft w:val="0"/>
      <w:marRight w:val="0"/>
      <w:marTop w:val="0"/>
      <w:marBottom w:val="0"/>
      <w:divBdr>
        <w:top w:val="none" w:sz="0" w:space="0" w:color="auto"/>
        <w:left w:val="none" w:sz="0" w:space="0" w:color="auto"/>
        <w:bottom w:val="none" w:sz="0" w:space="0" w:color="auto"/>
        <w:right w:val="none" w:sz="0" w:space="0" w:color="auto"/>
      </w:divBdr>
    </w:div>
    <w:div w:id="1578859443">
      <w:bodyDiv w:val="1"/>
      <w:marLeft w:val="0"/>
      <w:marRight w:val="0"/>
      <w:marTop w:val="0"/>
      <w:marBottom w:val="0"/>
      <w:divBdr>
        <w:top w:val="none" w:sz="0" w:space="0" w:color="auto"/>
        <w:left w:val="none" w:sz="0" w:space="0" w:color="auto"/>
        <w:bottom w:val="none" w:sz="0" w:space="0" w:color="auto"/>
        <w:right w:val="none" w:sz="0" w:space="0" w:color="auto"/>
      </w:divBdr>
    </w:div>
    <w:div w:id="1594045463">
      <w:bodyDiv w:val="1"/>
      <w:marLeft w:val="0"/>
      <w:marRight w:val="0"/>
      <w:marTop w:val="0"/>
      <w:marBottom w:val="0"/>
      <w:divBdr>
        <w:top w:val="none" w:sz="0" w:space="0" w:color="auto"/>
        <w:left w:val="none" w:sz="0" w:space="0" w:color="auto"/>
        <w:bottom w:val="none" w:sz="0" w:space="0" w:color="auto"/>
        <w:right w:val="none" w:sz="0" w:space="0" w:color="auto"/>
      </w:divBdr>
    </w:div>
    <w:div w:id="1595552601">
      <w:bodyDiv w:val="1"/>
      <w:marLeft w:val="0"/>
      <w:marRight w:val="0"/>
      <w:marTop w:val="0"/>
      <w:marBottom w:val="0"/>
      <w:divBdr>
        <w:top w:val="none" w:sz="0" w:space="0" w:color="auto"/>
        <w:left w:val="none" w:sz="0" w:space="0" w:color="auto"/>
        <w:bottom w:val="none" w:sz="0" w:space="0" w:color="auto"/>
        <w:right w:val="none" w:sz="0" w:space="0" w:color="auto"/>
      </w:divBdr>
    </w:div>
    <w:div w:id="1690717173">
      <w:bodyDiv w:val="1"/>
      <w:marLeft w:val="0"/>
      <w:marRight w:val="0"/>
      <w:marTop w:val="0"/>
      <w:marBottom w:val="0"/>
      <w:divBdr>
        <w:top w:val="none" w:sz="0" w:space="0" w:color="auto"/>
        <w:left w:val="none" w:sz="0" w:space="0" w:color="auto"/>
        <w:bottom w:val="none" w:sz="0" w:space="0" w:color="auto"/>
        <w:right w:val="none" w:sz="0" w:space="0" w:color="auto"/>
      </w:divBdr>
    </w:div>
    <w:div w:id="1694648857">
      <w:bodyDiv w:val="1"/>
      <w:marLeft w:val="0"/>
      <w:marRight w:val="0"/>
      <w:marTop w:val="0"/>
      <w:marBottom w:val="0"/>
      <w:divBdr>
        <w:top w:val="none" w:sz="0" w:space="0" w:color="auto"/>
        <w:left w:val="none" w:sz="0" w:space="0" w:color="auto"/>
        <w:bottom w:val="none" w:sz="0" w:space="0" w:color="auto"/>
        <w:right w:val="none" w:sz="0" w:space="0" w:color="auto"/>
      </w:divBdr>
    </w:div>
    <w:div w:id="1696269780">
      <w:bodyDiv w:val="1"/>
      <w:marLeft w:val="0"/>
      <w:marRight w:val="0"/>
      <w:marTop w:val="0"/>
      <w:marBottom w:val="0"/>
      <w:divBdr>
        <w:top w:val="none" w:sz="0" w:space="0" w:color="auto"/>
        <w:left w:val="none" w:sz="0" w:space="0" w:color="auto"/>
        <w:bottom w:val="none" w:sz="0" w:space="0" w:color="auto"/>
        <w:right w:val="none" w:sz="0" w:space="0" w:color="auto"/>
      </w:divBdr>
    </w:div>
    <w:div w:id="1744793007">
      <w:bodyDiv w:val="1"/>
      <w:marLeft w:val="0"/>
      <w:marRight w:val="0"/>
      <w:marTop w:val="0"/>
      <w:marBottom w:val="0"/>
      <w:divBdr>
        <w:top w:val="none" w:sz="0" w:space="0" w:color="auto"/>
        <w:left w:val="none" w:sz="0" w:space="0" w:color="auto"/>
        <w:bottom w:val="none" w:sz="0" w:space="0" w:color="auto"/>
        <w:right w:val="none" w:sz="0" w:space="0" w:color="auto"/>
      </w:divBdr>
    </w:div>
    <w:div w:id="1792280982">
      <w:bodyDiv w:val="1"/>
      <w:marLeft w:val="0"/>
      <w:marRight w:val="0"/>
      <w:marTop w:val="0"/>
      <w:marBottom w:val="0"/>
      <w:divBdr>
        <w:top w:val="none" w:sz="0" w:space="0" w:color="auto"/>
        <w:left w:val="none" w:sz="0" w:space="0" w:color="auto"/>
        <w:bottom w:val="none" w:sz="0" w:space="0" w:color="auto"/>
        <w:right w:val="none" w:sz="0" w:space="0" w:color="auto"/>
      </w:divBdr>
    </w:div>
    <w:div w:id="1841039020">
      <w:bodyDiv w:val="1"/>
      <w:marLeft w:val="0"/>
      <w:marRight w:val="0"/>
      <w:marTop w:val="0"/>
      <w:marBottom w:val="0"/>
      <w:divBdr>
        <w:top w:val="none" w:sz="0" w:space="0" w:color="auto"/>
        <w:left w:val="none" w:sz="0" w:space="0" w:color="auto"/>
        <w:bottom w:val="none" w:sz="0" w:space="0" w:color="auto"/>
        <w:right w:val="none" w:sz="0" w:space="0" w:color="auto"/>
      </w:divBdr>
    </w:div>
    <w:div w:id="1878009672">
      <w:bodyDiv w:val="1"/>
      <w:marLeft w:val="0"/>
      <w:marRight w:val="0"/>
      <w:marTop w:val="0"/>
      <w:marBottom w:val="0"/>
      <w:divBdr>
        <w:top w:val="none" w:sz="0" w:space="0" w:color="auto"/>
        <w:left w:val="none" w:sz="0" w:space="0" w:color="auto"/>
        <w:bottom w:val="none" w:sz="0" w:space="0" w:color="auto"/>
        <w:right w:val="none" w:sz="0" w:space="0" w:color="auto"/>
      </w:divBdr>
    </w:div>
    <w:div w:id="1900897973">
      <w:bodyDiv w:val="1"/>
      <w:marLeft w:val="0"/>
      <w:marRight w:val="0"/>
      <w:marTop w:val="0"/>
      <w:marBottom w:val="0"/>
      <w:divBdr>
        <w:top w:val="none" w:sz="0" w:space="0" w:color="auto"/>
        <w:left w:val="none" w:sz="0" w:space="0" w:color="auto"/>
        <w:bottom w:val="none" w:sz="0" w:space="0" w:color="auto"/>
        <w:right w:val="none" w:sz="0" w:space="0" w:color="auto"/>
      </w:divBdr>
    </w:div>
    <w:div w:id="1905873184">
      <w:bodyDiv w:val="1"/>
      <w:marLeft w:val="0"/>
      <w:marRight w:val="0"/>
      <w:marTop w:val="0"/>
      <w:marBottom w:val="0"/>
      <w:divBdr>
        <w:top w:val="none" w:sz="0" w:space="0" w:color="auto"/>
        <w:left w:val="none" w:sz="0" w:space="0" w:color="auto"/>
        <w:bottom w:val="none" w:sz="0" w:space="0" w:color="auto"/>
        <w:right w:val="none" w:sz="0" w:space="0" w:color="auto"/>
      </w:divBdr>
    </w:div>
    <w:div w:id="1916889890">
      <w:bodyDiv w:val="1"/>
      <w:marLeft w:val="0"/>
      <w:marRight w:val="0"/>
      <w:marTop w:val="0"/>
      <w:marBottom w:val="0"/>
      <w:divBdr>
        <w:top w:val="none" w:sz="0" w:space="0" w:color="auto"/>
        <w:left w:val="none" w:sz="0" w:space="0" w:color="auto"/>
        <w:bottom w:val="none" w:sz="0" w:space="0" w:color="auto"/>
        <w:right w:val="none" w:sz="0" w:space="0" w:color="auto"/>
      </w:divBdr>
    </w:div>
    <w:div w:id="1926183078">
      <w:bodyDiv w:val="1"/>
      <w:marLeft w:val="0"/>
      <w:marRight w:val="0"/>
      <w:marTop w:val="0"/>
      <w:marBottom w:val="0"/>
      <w:divBdr>
        <w:top w:val="none" w:sz="0" w:space="0" w:color="auto"/>
        <w:left w:val="none" w:sz="0" w:space="0" w:color="auto"/>
        <w:bottom w:val="none" w:sz="0" w:space="0" w:color="auto"/>
        <w:right w:val="none" w:sz="0" w:space="0" w:color="auto"/>
      </w:divBdr>
    </w:div>
    <w:div w:id="1927417348">
      <w:bodyDiv w:val="1"/>
      <w:marLeft w:val="0"/>
      <w:marRight w:val="0"/>
      <w:marTop w:val="0"/>
      <w:marBottom w:val="0"/>
      <w:divBdr>
        <w:top w:val="none" w:sz="0" w:space="0" w:color="auto"/>
        <w:left w:val="none" w:sz="0" w:space="0" w:color="auto"/>
        <w:bottom w:val="none" w:sz="0" w:space="0" w:color="auto"/>
        <w:right w:val="none" w:sz="0" w:space="0" w:color="auto"/>
      </w:divBdr>
    </w:div>
    <w:div w:id="1993093622">
      <w:bodyDiv w:val="1"/>
      <w:marLeft w:val="0"/>
      <w:marRight w:val="0"/>
      <w:marTop w:val="0"/>
      <w:marBottom w:val="0"/>
      <w:divBdr>
        <w:top w:val="none" w:sz="0" w:space="0" w:color="auto"/>
        <w:left w:val="none" w:sz="0" w:space="0" w:color="auto"/>
        <w:bottom w:val="none" w:sz="0" w:space="0" w:color="auto"/>
        <w:right w:val="none" w:sz="0" w:space="0" w:color="auto"/>
      </w:divBdr>
    </w:div>
    <w:div w:id="1997223038">
      <w:bodyDiv w:val="1"/>
      <w:marLeft w:val="0"/>
      <w:marRight w:val="0"/>
      <w:marTop w:val="0"/>
      <w:marBottom w:val="0"/>
      <w:divBdr>
        <w:top w:val="none" w:sz="0" w:space="0" w:color="auto"/>
        <w:left w:val="none" w:sz="0" w:space="0" w:color="auto"/>
        <w:bottom w:val="none" w:sz="0" w:space="0" w:color="auto"/>
        <w:right w:val="none" w:sz="0" w:space="0" w:color="auto"/>
      </w:divBdr>
    </w:div>
    <w:div w:id="2036273731">
      <w:bodyDiv w:val="1"/>
      <w:marLeft w:val="0"/>
      <w:marRight w:val="0"/>
      <w:marTop w:val="0"/>
      <w:marBottom w:val="0"/>
      <w:divBdr>
        <w:top w:val="none" w:sz="0" w:space="0" w:color="auto"/>
        <w:left w:val="none" w:sz="0" w:space="0" w:color="auto"/>
        <w:bottom w:val="none" w:sz="0" w:space="0" w:color="auto"/>
        <w:right w:val="none" w:sz="0" w:space="0" w:color="auto"/>
      </w:divBdr>
    </w:div>
    <w:div w:id="2135321966">
      <w:bodyDiv w:val="1"/>
      <w:marLeft w:val="0"/>
      <w:marRight w:val="0"/>
      <w:marTop w:val="0"/>
      <w:marBottom w:val="0"/>
      <w:divBdr>
        <w:top w:val="none" w:sz="0" w:space="0" w:color="auto"/>
        <w:left w:val="none" w:sz="0" w:space="0" w:color="auto"/>
        <w:bottom w:val="none" w:sz="0" w:space="0" w:color="auto"/>
        <w:right w:val="none" w:sz="0" w:space="0" w:color="auto"/>
      </w:divBdr>
    </w:div>
    <w:div w:id="21446953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019FFC-F6D4-42C2-A666-0CAACBDCE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635</Words>
  <Characters>3820</Characters>
  <Application>Microsoft Office Word</Application>
  <DocSecurity>0</DocSecurity>
  <PresentationFormat/>
  <Lines>115</Lines>
  <Paragraphs>34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APMT - CARTA DIRIGIDA A LA MML (NITRATO DE AMONIO)  (417083.DOCX;2)</vt:lpstr>
      <vt:lpstr>APMT - CARTA DIRIGIDA A LA MML (NITRATO DE AMONIO)  (417083.DOCX;2)</vt:lpstr>
    </vt:vector>
  </TitlesOfParts>
  <Company>Maersk</Company>
  <LinksUpToDate>false</LinksUpToDate>
  <CharactersWithSpaces>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APMT - CARTA DIRIGIDA A LA MML (NITRATO DE AMONIO)  (417083.DOCX;2)</dc:title>
  <dc:subject>ESOLA: 417083.DOCX v.2/font=6</dc:subject>
  <dc:creator>Patricia Castro</dc:creator>
  <cp:keywords/>
  <dc:description/>
  <cp:lastModifiedBy>Camilo Lechuga Hancco</cp:lastModifiedBy>
  <cp:revision>2</cp:revision>
  <cp:lastPrinted>2023-04-17T16:02:00Z</cp:lastPrinted>
  <dcterms:created xsi:type="dcterms:W3CDTF">2026-09-18T19:02:00Z</dcterms:created>
  <dcterms:modified xsi:type="dcterms:W3CDTF">2026-09-18T19:02:00Z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1bba39d-4745-4e9d-97db-0c1927b54242_Enabled">
    <vt:lpwstr>true</vt:lpwstr>
  </property>
  <property fmtid="{D5CDD505-2E9C-101B-9397-08002B2CF9AE}" pid="3" name="MSIP_Label_71bba39d-4745-4e9d-97db-0c1927b54242_SetDate">
    <vt:lpwstr>2023-01-31T15:52:06Z</vt:lpwstr>
  </property>
  <property fmtid="{D5CDD505-2E9C-101B-9397-08002B2CF9AE}" pid="4" name="MSIP_Label_71bba39d-4745-4e9d-97db-0c1927b54242_Method">
    <vt:lpwstr>Privileged</vt:lpwstr>
  </property>
  <property fmtid="{D5CDD505-2E9C-101B-9397-08002B2CF9AE}" pid="5" name="MSIP_Label_71bba39d-4745-4e9d-97db-0c1927b54242_Name">
    <vt:lpwstr>Internal</vt:lpwstr>
  </property>
  <property fmtid="{D5CDD505-2E9C-101B-9397-08002B2CF9AE}" pid="6" name="MSIP_Label_71bba39d-4745-4e9d-97db-0c1927b54242_SiteId">
    <vt:lpwstr>05d75c05-fa1a-42e7-9cf1-eb416c396f2d</vt:lpwstr>
  </property>
  <property fmtid="{D5CDD505-2E9C-101B-9397-08002B2CF9AE}" pid="7" name="MSIP_Label_71bba39d-4745-4e9d-97db-0c1927b54242_ActionId">
    <vt:lpwstr>7b23d696-201a-4efc-9788-5d21e9cae1d4</vt:lpwstr>
  </property>
  <property fmtid="{D5CDD505-2E9C-101B-9397-08002B2CF9AE}" pid="8" name="MSIP_Label_71bba39d-4745-4e9d-97db-0c1927b54242_ContentBits">
    <vt:lpwstr>2</vt:lpwstr>
  </property>
</Properties>
</file>