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01D76" w14:textId="77777777" w:rsidR="00CE635D" w:rsidRDefault="00CE635D" w:rsidP="00CE635D">
      <w:pPr>
        <w:spacing w:after="240"/>
        <w:jc w:val="center"/>
        <w:rPr>
          <w:rFonts w:ascii="Verdana" w:hAnsi="Verdana" w:cs="Arial"/>
          <w:b/>
          <w:color w:val="000000"/>
          <w:sz w:val="20"/>
          <w:szCs w:val="20"/>
        </w:rPr>
      </w:pPr>
      <w:r w:rsidRPr="00BC7428">
        <w:rPr>
          <w:rFonts w:ascii="Verdana" w:hAnsi="Verdana" w:cs="Arial"/>
          <w:b/>
          <w:color w:val="000000"/>
          <w:sz w:val="20"/>
          <w:szCs w:val="20"/>
        </w:rPr>
        <w:t>Scope of work of the Vendor</w:t>
      </w:r>
    </w:p>
    <w:tbl>
      <w:tblPr>
        <w:tblW w:w="9215" w:type="dxa"/>
        <w:tblInd w:w="88" w:type="dxa"/>
        <w:tblLook w:val="04A0" w:firstRow="1" w:lastRow="0" w:firstColumn="1" w:lastColumn="0" w:noHBand="0" w:noVBand="1"/>
      </w:tblPr>
      <w:tblGrid>
        <w:gridCol w:w="1149"/>
        <w:gridCol w:w="8066"/>
      </w:tblGrid>
      <w:tr w:rsidR="00CE635D" w:rsidRPr="00C151FF" w14:paraId="3F3F6BA6" w14:textId="77777777" w:rsidTr="00CE635D">
        <w:trPr>
          <w:trHeight w:val="340"/>
        </w:trPr>
        <w:tc>
          <w:tcPr>
            <w:tcW w:w="1149" w:type="dxa"/>
            <w:tcBorders>
              <w:top w:val="single" w:sz="4" w:space="0" w:color="auto"/>
              <w:left w:val="single" w:sz="4" w:space="0" w:color="auto"/>
              <w:bottom w:val="single" w:sz="4" w:space="0" w:color="auto"/>
              <w:right w:val="single" w:sz="4" w:space="0" w:color="auto"/>
            </w:tcBorders>
            <w:noWrap/>
            <w:vAlign w:val="center"/>
            <w:hideMark/>
          </w:tcPr>
          <w:p w14:paraId="50534D6A" w14:textId="453C5C4A" w:rsidR="00CE635D" w:rsidRPr="00C151FF" w:rsidRDefault="00CE635D" w:rsidP="00CE635D">
            <w:pPr>
              <w:rPr>
                <w:rFonts w:ascii="Verdana" w:hAnsi="Verdana" w:cs="Calibri"/>
                <w:color w:val="000000"/>
                <w:sz w:val="20"/>
                <w:szCs w:val="20"/>
              </w:rPr>
            </w:pPr>
            <w:r w:rsidRPr="00C151FF">
              <w:rPr>
                <w:rFonts w:ascii="Verdana" w:hAnsi="Verdana" w:cs="Calibri"/>
                <w:color w:val="000000"/>
                <w:sz w:val="20"/>
                <w:szCs w:val="20"/>
              </w:rPr>
              <w:t> </w:t>
            </w:r>
            <w:r w:rsidRPr="00C151FF">
              <w:rPr>
                <w:rFonts w:ascii="Verdana" w:hAnsi="Verdana" w:cs="Calibri"/>
                <w:b/>
                <w:color w:val="000000"/>
                <w:sz w:val="20"/>
                <w:szCs w:val="20"/>
              </w:rPr>
              <w:t>Sr.</w:t>
            </w:r>
            <w:r>
              <w:rPr>
                <w:rFonts w:ascii="Verdana" w:hAnsi="Verdana" w:cs="Calibri"/>
                <w:b/>
                <w:color w:val="000000"/>
                <w:sz w:val="20"/>
                <w:szCs w:val="20"/>
              </w:rPr>
              <w:t xml:space="preserve"> </w:t>
            </w:r>
            <w:r w:rsidRPr="00C151FF">
              <w:rPr>
                <w:rFonts w:ascii="Verdana" w:hAnsi="Verdana" w:cs="Calibri"/>
                <w:b/>
                <w:color w:val="000000"/>
                <w:sz w:val="20"/>
                <w:szCs w:val="20"/>
              </w:rPr>
              <w:t>No</w:t>
            </w:r>
          </w:p>
        </w:tc>
        <w:tc>
          <w:tcPr>
            <w:tcW w:w="8066" w:type="dxa"/>
            <w:tcBorders>
              <w:top w:val="single" w:sz="4" w:space="0" w:color="auto"/>
              <w:left w:val="nil"/>
              <w:bottom w:val="single" w:sz="4" w:space="0" w:color="auto"/>
              <w:right w:val="single" w:sz="4" w:space="0" w:color="auto"/>
            </w:tcBorders>
            <w:noWrap/>
            <w:vAlign w:val="center"/>
            <w:hideMark/>
          </w:tcPr>
          <w:p w14:paraId="26CDC65B" w14:textId="77777777" w:rsidR="00CE635D" w:rsidRPr="00C151FF" w:rsidRDefault="00CE635D" w:rsidP="00CE635D">
            <w:pPr>
              <w:rPr>
                <w:rFonts w:ascii="Verdana" w:hAnsi="Verdana" w:cs="Calibri"/>
                <w:b/>
                <w:bCs/>
                <w:color w:val="000000"/>
                <w:sz w:val="20"/>
                <w:szCs w:val="20"/>
              </w:rPr>
            </w:pPr>
            <w:r w:rsidRPr="00C151FF">
              <w:rPr>
                <w:rFonts w:ascii="Verdana" w:hAnsi="Verdana" w:cs="Calibri"/>
                <w:b/>
                <w:bCs/>
                <w:color w:val="000000"/>
                <w:sz w:val="20"/>
                <w:szCs w:val="20"/>
              </w:rPr>
              <w:t>Scope of work</w:t>
            </w:r>
          </w:p>
        </w:tc>
      </w:tr>
      <w:tr w:rsidR="00CE635D" w:rsidRPr="00C151FF" w14:paraId="227B2432" w14:textId="77777777" w:rsidTr="00CE635D">
        <w:trPr>
          <w:trHeight w:val="340"/>
        </w:trPr>
        <w:tc>
          <w:tcPr>
            <w:tcW w:w="1149" w:type="dxa"/>
            <w:tcBorders>
              <w:top w:val="nil"/>
              <w:left w:val="single" w:sz="4" w:space="0" w:color="auto"/>
              <w:bottom w:val="single" w:sz="4" w:space="0" w:color="auto"/>
              <w:right w:val="single" w:sz="4" w:space="0" w:color="auto"/>
            </w:tcBorders>
            <w:noWrap/>
            <w:vAlign w:val="center"/>
            <w:hideMark/>
          </w:tcPr>
          <w:p w14:paraId="7F1189EE" w14:textId="77777777" w:rsidR="00CE635D" w:rsidRPr="00C151FF" w:rsidRDefault="00CE635D" w:rsidP="00CE635D">
            <w:pPr>
              <w:jc w:val="center"/>
              <w:rPr>
                <w:rFonts w:ascii="Verdana" w:hAnsi="Verdana" w:cs="Calibri"/>
                <w:color w:val="000000"/>
                <w:sz w:val="20"/>
                <w:szCs w:val="20"/>
              </w:rPr>
            </w:pPr>
            <w:bookmarkStart w:id="0" w:name="_Hlk31193378"/>
            <w:r w:rsidRPr="00C151FF">
              <w:rPr>
                <w:rFonts w:ascii="Verdana" w:hAnsi="Verdana" w:cs="Calibri"/>
                <w:color w:val="000000"/>
                <w:sz w:val="20"/>
                <w:szCs w:val="20"/>
              </w:rPr>
              <w:t>1</w:t>
            </w:r>
          </w:p>
        </w:tc>
        <w:tc>
          <w:tcPr>
            <w:tcW w:w="8066" w:type="dxa"/>
            <w:tcBorders>
              <w:top w:val="single" w:sz="4" w:space="0" w:color="auto"/>
              <w:left w:val="nil"/>
              <w:bottom w:val="single" w:sz="4" w:space="0" w:color="auto"/>
              <w:right w:val="single" w:sz="4" w:space="0" w:color="auto"/>
            </w:tcBorders>
            <w:vAlign w:val="center"/>
            <w:hideMark/>
          </w:tcPr>
          <w:p w14:paraId="5EE56C5D" w14:textId="77777777" w:rsidR="00CE635D" w:rsidRPr="00C151FF" w:rsidRDefault="00CE635D" w:rsidP="00CE635D">
            <w:pPr>
              <w:rPr>
                <w:rFonts w:ascii="Verdana" w:hAnsi="Verdana" w:cs="Calibri"/>
                <w:color w:val="000000"/>
                <w:sz w:val="20"/>
                <w:szCs w:val="20"/>
              </w:rPr>
            </w:pPr>
            <w:r w:rsidRPr="00C151FF">
              <w:rPr>
                <w:rFonts w:ascii="Verdana" w:hAnsi="Verdana" w:cs="Calibri"/>
                <w:color w:val="000000"/>
                <w:sz w:val="20"/>
                <w:szCs w:val="20"/>
              </w:rPr>
              <w:t>Painting materials in contractor scope</w:t>
            </w:r>
          </w:p>
        </w:tc>
      </w:tr>
      <w:bookmarkEnd w:id="0"/>
      <w:tr w:rsidR="00CE635D" w:rsidRPr="00C151FF" w14:paraId="03792A75" w14:textId="77777777" w:rsidTr="00CE635D">
        <w:trPr>
          <w:trHeight w:val="567"/>
        </w:trPr>
        <w:tc>
          <w:tcPr>
            <w:tcW w:w="1149" w:type="dxa"/>
            <w:tcBorders>
              <w:top w:val="nil"/>
              <w:left w:val="single" w:sz="4" w:space="0" w:color="auto"/>
              <w:bottom w:val="single" w:sz="4" w:space="0" w:color="auto"/>
              <w:right w:val="single" w:sz="4" w:space="0" w:color="auto"/>
            </w:tcBorders>
            <w:noWrap/>
            <w:vAlign w:val="center"/>
            <w:hideMark/>
          </w:tcPr>
          <w:p w14:paraId="69286808" w14:textId="77777777" w:rsidR="00CE635D" w:rsidRPr="00C151FF" w:rsidRDefault="00CE635D" w:rsidP="00CE635D">
            <w:pPr>
              <w:jc w:val="center"/>
              <w:rPr>
                <w:rFonts w:ascii="Verdana" w:hAnsi="Verdana" w:cs="Calibri"/>
                <w:color w:val="000000"/>
                <w:sz w:val="20"/>
                <w:szCs w:val="20"/>
              </w:rPr>
            </w:pPr>
            <w:r w:rsidRPr="00C151FF">
              <w:rPr>
                <w:rFonts w:ascii="Verdana" w:hAnsi="Verdana" w:cs="Calibri"/>
                <w:color w:val="000000"/>
                <w:sz w:val="20"/>
                <w:szCs w:val="20"/>
              </w:rPr>
              <w:t>2</w:t>
            </w:r>
          </w:p>
        </w:tc>
        <w:tc>
          <w:tcPr>
            <w:tcW w:w="8066" w:type="dxa"/>
            <w:tcBorders>
              <w:top w:val="single" w:sz="4" w:space="0" w:color="auto"/>
              <w:left w:val="nil"/>
              <w:bottom w:val="single" w:sz="4" w:space="0" w:color="auto"/>
              <w:right w:val="single" w:sz="4" w:space="0" w:color="auto"/>
            </w:tcBorders>
            <w:vAlign w:val="center"/>
            <w:hideMark/>
          </w:tcPr>
          <w:p w14:paraId="4E2BDAE4" w14:textId="31A01FD7" w:rsidR="00CE635D" w:rsidRPr="00C151FF" w:rsidRDefault="00CE635D" w:rsidP="00CE635D">
            <w:pPr>
              <w:rPr>
                <w:rFonts w:ascii="Verdana" w:hAnsi="Verdana" w:cs="Calibri"/>
                <w:color w:val="000000"/>
                <w:sz w:val="20"/>
                <w:szCs w:val="20"/>
              </w:rPr>
            </w:pPr>
            <w:bookmarkStart w:id="1" w:name="_Hlk31193384"/>
            <w:r w:rsidRPr="00C151FF">
              <w:rPr>
                <w:rFonts w:ascii="Verdana" w:hAnsi="Verdana" w:cs="Calibri"/>
                <w:color w:val="000000"/>
                <w:sz w:val="20"/>
                <w:szCs w:val="20"/>
              </w:rPr>
              <w:t>One coat road marking primer and two coat final paint as instructed by GPPL in charge. Paint should be standard make Berger/Asian/</w:t>
            </w:r>
            <w:r w:rsidRPr="00C151FF">
              <w:rPr>
                <w:rFonts w:ascii="Verdana" w:hAnsi="Verdana" w:cs="Calibri"/>
                <w:color w:val="000000"/>
                <w:sz w:val="20"/>
                <w:szCs w:val="20"/>
              </w:rPr>
              <w:t>AkzoNobel</w:t>
            </w:r>
            <w:r w:rsidRPr="00C151FF">
              <w:rPr>
                <w:rFonts w:ascii="Verdana" w:hAnsi="Verdana" w:cs="Calibri"/>
                <w:color w:val="000000"/>
                <w:sz w:val="20"/>
                <w:szCs w:val="20"/>
              </w:rPr>
              <w:t xml:space="preserve"> make</w:t>
            </w:r>
            <w:bookmarkEnd w:id="1"/>
          </w:p>
        </w:tc>
      </w:tr>
      <w:tr w:rsidR="00CE635D" w:rsidRPr="00C151FF" w14:paraId="139AD3E4" w14:textId="77777777" w:rsidTr="00CE635D">
        <w:trPr>
          <w:trHeight w:val="624"/>
        </w:trPr>
        <w:tc>
          <w:tcPr>
            <w:tcW w:w="1149" w:type="dxa"/>
            <w:tcBorders>
              <w:top w:val="nil"/>
              <w:left w:val="single" w:sz="4" w:space="0" w:color="auto"/>
              <w:bottom w:val="single" w:sz="4" w:space="0" w:color="auto"/>
              <w:right w:val="single" w:sz="4" w:space="0" w:color="auto"/>
            </w:tcBorders>
            <w:noWrap/>
            <w:vAlign w:val="center"/>
            <w:hideMark/>
          </w:tcPr>
          <w:p w14:paraId="5A5E84DF" w14:textId="77777777" w:rsidR="00CE635D" w:rsidRPr="00C151FF" w:rsidRDefault="00CE635D" w:rsidP="00CE635D">
            <w:pPr>
              <w:jc w:val="center"/>
              <w:rPr>
                <w:rFonts w:ascii="Verdana" w:hAnsi="Verdana" w:cs="Calibri"/>
                <w:color w:val="000000"/>
                <w:sz w:val="20"/>
                <w:szCs w:val="20"/>
              </w:rPr>
            </w:pPr>
            <w:r w:rsidRPr="00C151FF">
              <w:rPr>
                <w:rFonts w:ascii="Verdana" w:hAnsi="Verdana" w:cs="Calibri"/>
                <w:color w:val="000000"/>
                <w:sz w:val="20"/>
                <w:szCs w:val="20"/>
              </w:rPr>
              <w:t>3</w:t>
            </w:r>
          </w:p>
        </w:tc>
        <w:tc>
          <w:tcPr>
            <w:tcW w:w="8066" w:type="dxa"/>
            <w:tcBorders>
              <w:top w:val="single" w:sz="4" w:space="0" w:color="auto"/>
              <w:left w:val="nil"/>
              <w:bottom w:val="single" w:sz="4" w:space="0" w:color="auto"/>
              <w:right w:val="single" w:sz="4" w:space="0" w:color="auto"/>
            </w:tcBorders>
            <w:vAlign w:val="center"/>
            <w:hideMark/>
          </w:tcPr>
          <w:p w14:paraId="771C4BF4" w14:textId="77777777" w:rsidR="00CE635D" w:rsidRPr="00C151FF" w:rsidRDefault="00CE635D" w:rsidP="00CE635D">
            <w:pPr>
              <w:rPr>
                <w:rFonts w:ascii="Verdana" w:hAnsi="Verdana" w:cs="Calibri"/>
                <w:color w:val="000000"/>
                <w:sz w:val="20"/>
                <w:szCs w:val="20"/>
              </w:rPr>
            </w:pPr>
            <w:r w:rsidRPr="00C151FF">
              <w:rPr>
                <w:rFonts w:ascii="Verdana" w:hAnsi="Verdana" w:cs="Calibri"/>
                <w:color w:val="000000"/>
                <w:sz w:val="20"/>
                <w:szCs w:val="20"/>
              </w:rPr>
              <w:t xml:space="preserve">All road markings shall be painted with N.C.D.O.T. approved paint as directed by this scope </w:t>
            </w:r>
          </w:p>
        </w:tc>
      </w:tr>
      <w:tr w:rsidR="00CE635D" w:rsidRPr="00C151FF" w14:paraId="39FB5FA9" w14:textId="77777777" w:rsidTr="00CE635D">
        <w:trPr>
          <w:trHeight w:val="624"/>
        </w:trPr>
        <w:tc>
          <w:tcPr>
            <w:tcW w:w="1149" w:type="dxa"/>
            <w:tcBorders>
              <w:top w:val="nil"/>
              <w:left w:val="single" w:sz="4" w:space="0" w:color="auto"/>
              <w:bottom w:val="single" w:sz="4" w:space="0" w:color="auto"/>
              <w:right w:val="single" w:sz="4" w:space="0" w:color="auto"/>
            </w:tcBorders>
            <w:vAlign w:val="center"/>
            <w:hideMark/>
          </w:tcPr>
          <w:p w14:paraId="35BF9C3C" w14:textId="77777777" w:rsidR="00CE635D" w:rsidRPr="00C151FF" w:rsidRDefault="00CE635D" w:rsidP="00CE635D">
            <w:pPr>
              <w:jc w:val="center"/>
              <w:rPr>
                <w:rFonts w:ascii="Verdana" w:hAnsi="Verdana" w:cs="Calibri"/>
                <w:color w:val="000000"/>
                <w:sz w:val="20"/>
                <w:szCs w:val="20"/>
              </w:rPr>
            </w:pPr>
            <w:r w:rsidRPr="00C151FF">
              <w:rPr>
                <w:rFonts w:ascii="Verdana" w:hAnsi="Verdana" w:cs="Calibri"/>
                <w:color w:val="000000"/>
                <w:sz w:val="20"/>
                <w:szCs w:val="20"/>
              </w:rPr>
              <w:t>4</w:t>
            </w:r>
          </w:p>
        </w:tc>
        <w:tc>
          <w:tcPr>
            <w:tcW w:w="8066" w:type="dxa"/>
            <w:tcBorders>
              <w:top w:val="single" w:sz="4" w:space="0" w:color="auto"/>
              <w:left w:val="nil"/>
              <w:bottom w:val="single" w:sz="4" w:space="0" w:color="auto"/>
              <w:right w:val="single" w:sz="4" w:space="0" w:color="auto"/>
            </w:tcBorders>
            <w:vAlign w:val="center"/>
            <w:hideMark/>
          </w:tcPr>
          <w:p w14:paraId="12D96B70" w14:textId="77777777" w:rsidR="00CE635D" w:rsidRPr="00C151FF" w:rsidRDefault="00CE635D" w:rsidP="00CE635D">
            <w:pPr>
              <w:rPr>
                <w:rFonts w:ascii="Verdana" w:hAnsi="Verdana" w:cs="Calibri"/>
                <w:color w:val="000000"/>
                <w:sz w:val="20"/>
                <w:szCs w:val="20"/>
              </w:rPr>
            </w:pPr>
            <w:r w:rsidRPr="00C151FF">
              <w:rPr>
                <w:rFonts w:ascii="Verdana" w:hAnsi="Verdana" w:cs="Calibri"/>
                <w:color w:val="000000"/>
                <w:sz w:val="20"/>
                <w:szCs w:val="20"/>
              </w:rPr>
              <w:t>Prior to starting work the contractor shall contact coordinate scheduling of work, traffic control procedures, etc.</w:t>
            </w:r>
          </w:p>
        </w:tc>
      </w:tr>
      <w:tr w:rsidR="00CE635D" w:rsidRPr="00C151FF" w14:paraId="38CF9FAA" w14:textId="77777777" w:rsidTr="00CE635D">
        <w:trPr>
          <w:trHeight w:val="850"/>
        </w:trPr>
        <w:tc>
          <w:tcPr>
            <w:tcW w:w="1149" w:type="dxa"/>
            <w:tcBorders>
              <w:top w:val="nil"/>
              <w:left w:val="single" w:sz="4" w:space="0" w:color="auto"/>
              <w:bottom w:val="single" w:sz="4" w:space="0" w:color="auto"/>
              <w:right w:val="single" w:sz="4" w:space="0" w:color="auto"/>
            </w:tcBorders>
            <w:noWrap/>
            <w:vAlign w:val="center"/>
            <w:hideMark/>
          </w:tcPr>
          <w:p w14:paraId="7B91A42B" w14:textId="77777777" w:rsidR="00CE635D" w:rsidRPr="00C151FF" w:rsidRDefault="00CE635D" w:rsidP="00CE635D">
            <w:pPr>
              <w:jc w:val="center"/>
              <w:rPr>
                <w:rFonts w:ascii="Verdana" w:hAnsi="Verdana" w:cs="Calibri"/>
                <w:color w:val="000000"/>
                <w:sz w:val="20"/>
                <w:szCs w:val="20"/>
              </w:rPr>
            </w:pPr>
            <w:r w:rsidRPr="00C151FF">
              <w:rPr>
                <w:rFonts w:ascii="Verdana" w:hAnsi="Verdana" w:cs="Calibri"/>
                <w:color w:val="000000"/>
                <w:sz w:val="20"/>
                <w:szCs w:val="20"/>
              </w:rPr>
              <w:t>5</w:t>
            </w:r>
          </w:p>
        </w:tc>
        <w:tc>
          <w:tcPr>
            <w:tcW w:w="8066" w:type="dxa"/>
            <w:tcBorders>
              <w:top w:val="single" w:sz="4" w:space="0" w:color="auto"/>
              <w:left w:val="nil"/>
              <w:bottom w:val="single" w:sz="4" w:space="0" w:color="auto"/>
              <w:right w:val="single" w:sz="4" w:space="0" w:color="auto"/>
            </w:tcBorders>
            <w:vAlign w:val="center"/>
            <w:hideMark/>
          </w:tcPr>
          <w:p w14:paraId="1D53F44B" w14:textId="77777777" w:rsidR="00CE635D" w:rsidRPr="00C151FF" w:rsidRDefault="00CE635D" w:rsidP="00CE635D">
            <w:pPr>
              <w:rPr>
                <w:rFonts w:ascii="Verdana" w:hAnsi="Verdana" w:cs="Calibri"/>
                <w:color w:val="000000"/>
                <w:sz w:val="20"/>
                <w:szCs w:val="20"/>
              </w:rPr>
            </w:pPr>
            <w:r w:rsidRPr="00C151FF">
              <w:rPr>
                <w:rFonts w:ascii="Verdana" w:hAnsi="Verdana" w:cs="Calibri"/>
                <w:color w:val="000000"/>
                <w:sz w:val="20"/>
                <w:szCs w:val="20"/>
              </w:rPr>
              <w:t>The contractor shall provide traffic control (i.e. cones, flagman, signs, etc.) sufficient to prevent injury to personnel, damage to property, and allow for safe flow of traffic.</w:t>
            </w:r>
          </w:p>
        </w:tc>
      </w:tr>
      <w:tr w:rsidR="00CE635D" w:rsidRPr="00C151FF" w14:paraId="406C68D1" w14:textId="77777777" w:rsidTr="00CE635D">
        <w:trPr>
          <w:trHeight w:val="1531"/>
        </w:trPr>
        <w:tc>
          <w:tcPr>
            <w:tcW w:w="1149" w:type="dxa"/>
            <w:tcBorders>
              <w:top w:val="nil"/>
              <w:left w:val="single" w:sz="4" w:space="0" w:color="auto"/>
              <w:bottom w:val="single" w:sz="4" w:space="0" w:color="auto"/>
              <w:right w:val="single" w:sz="4" w:space="0" w:color="auto"/>
            </w:tcBorders>
            <w:noWrap/>
            <w:vAlign w:val="center"/>
          </w:tcPr>
          <w:p w14:paraId="102CFC00" w14:textId="77777777" w:rsidR="00CE635D" w:rsidRPr="00C151FF" w:rsidRDefault="00CE635D" w:rsidP="00CE635D">
            <w:pPr>
              <w:jc w:val="center"/>
              <w:rPr>
                <w:rFonts w:ascii="Verdana" w:hAnsi="Verdana" w:cs="Calibri"/>
                <w:color w:val="000000"/>
                <w:sz w:val="20"/>
                <w:szCs w:val="20"/>
              </w:rPr>
            </w:pPr>
            <w:r w:rsidRPr="00C151FF">
              <w:rPr>
                <w:rFonts w:ascii="Verdana" w:hAnsi="Verdana" w:cs="Calibri"/>
                <w:color w:val="000000"/>
                <w:sz w:val="20"/>
                <w:szCs w:val="20"/>
              </w:rPr>
              <w:t>6</w:t>
            </w:r>
          </w:p>
        </w:tc>
        <w:tc>
          <w:tcPr>
            <w:tcW w:w="8066" w:type="dxa"/>
            <w:tcBorders>
              <w:top w:val="single" w:sz="4" w:space="0" w:color="auto"/>
              <w:left w:val="nil"/>
              <w:bottom w:val="single" w:sz="4" w:space="0" w:color="auto"/>
              <w:right w:val="single" w:sz="4" w:space="0" w:color="auto"/>
            </w:tcBorders>
            <w:vAlign w:val="center"/>
          </w:tcPr>
          <w:p w14:paraId="28CC4B2B" w14:textId="0A802E81" w:rsidR="00CE635D" w:rsidRPr="00C151FF" w:rsidRDefault="00CE635D" w:rsidP="00CE635D">
            <w:pPr>
              <w:rPr>
                <w:rFonts w:ascii="Verdana" w:hAnsi="Verdana" w:cs="Calibri"/>
                <w:sz w:val="20"/>
                <w:szCs w:val="20"/>
              </w:rPr>
            </w:pPr>
            <w:r w:rsidRPr="00C151FF">
              <w:rPr>
                <w:rFonts w:ascii="Verdana" w:hAnsi="Verdana" w:cs="Calibri"/>
                <w:sz w:val="20"/>
                <w:szCs w:val="20"/>
              </w:rPr>
              <w:t>On satisfactory completion of whole of the works of the contract, the Engineer of GPPL shall issue a completion certificate to the Contractor. Engineer may list out any defects or minor balance items, which shall be attended to by the Contractor within reasonable period failing which the same could be rectified / completed by GPPL at the risk and cost of the Contractor</w:t>
            </w:r>
          </w:p>
        </w:tc>
      </w:tr>
      <w:tr w:rsidR="00CE635D" w:rsidRPr="00C151FF" w14:paraId="42E174DD" w14:textId="77777777" w:rsidTr="00CE635D">
        <w:trPr>
          <w:trHeight w:val="1361"/>
        </w:trPr>
        <w:tc>
          <w:tcPr>
            <w:tcW w:w="1149" w:type="dxa"/>
            <w:tcBorders>
              <w:top w:val="nil"/>
              <w:left w:val="single" w:sz="4" w:space="0" w:color="auto"/>
              <w:bottom w:val="single" w:sz="4" w:space="0" w:color="auto"/>
              <w:right w:val="single" w:sz="4" w:space="0" w:color="auto"/>
            </w:tcBorders>
            <w:noWrap/>
            <w:vAlign w:val="center"/>
          </w:tcPr>
          <w:p w14:paraId="19FDFC9C" w14:textId="77777777" w:rsidR="00CE635D" w:rsidRPr="00C151FF" w:rsidRDefault="00CE635D" w:rsidP="00CE635D">
            <w:pPr>
              <w:jc w:val="center"/>
              <w:rPr>
                <w:rFonts w:ascii="Verdana" w:hAnsi="Verdana" w:cs="Calibri"/>
                <w:color w:val="000000"/>
                <w:sz w:val="20"/>
                <w:szCs w:val="20"/>
              </w:rPr>
            </w:pPr>
            <w:r w:rsidRPr="00C151FF">
              <w:rPr>
                <w:rFonts w:ascii="Verdana" w:hAnsi="Verdana" w:cs="Calibri"/>
                <w:color w:val="000000"/>
                <w:sz w:val="20"/>
                <w:szCs w:val="20"/>
              </w:rPr>
              <w:t>7</w:t>
            </w:r>
          </w:p>
        </w:tc>
        <w:tc>
          <w:tcPr>
            <w:tcW w:w="8066" w:type="dxa"/>
            <w:tcBorders>
              <w:top w:val="single" w:sz="4" w:space="0" w:color="auto"/>
              <w:left w:val="nil"/>
              <w:bottom w:val="single" w:sz="4" w:space="0" w:color="auto"/>
              <w:right w:val="single" w:sz="4" w:space="0" w:color="auto"/>
            </w:tcBorders>
            <w:vAlign w:val="center"/>
          </w:tcPr>
          <w:p w14:paraId="3FD0A89D" w14:textId="77777777" w:rsidR="00CE635D" w:rsidRPr="00C151FF" w:rsidRDefault="00CE635D" w:rsidP="00CE635D">
            <w:pPr>
              <w:rPr>
                <w:rFonts w:ascii="Verdana" w:hAnsi="Verdana" w:cs="Calibri"/>
                <w:sz w:val="20"/>
                <w:szCs w:val="20"/>
              </w:rPr>
            </w:pPr>
            <w:r w:rsidRPr="00C151FF">
              <w:rPr>
                <w:rFonts w:ascii="Verdana" w:hAnsi="Verdana" w:cs="Calibri"/>
                <w:sz w:val="20"/>
                <w:szCs w:val="20"/>
              </w:rPr>
              <w:t xml:space="preserve">The contractor is obliged to supervise work </w:t>
            </w:r>
            <w:proofErr w:type="gramStart"/>
            <w:r w:rsidRPr="00C151FF">
              <w:rPr>
                <w:rFonts w:ascii="Verdana" w:hAnsi="Verdana" w:cs="Calibri"/>
                <w:sz w:val="20"/>
                <w:szCs w:val="20"/>
              </w:rPr>
              <w:t>so as to</w:t>
            </w:r>
            <w:proofErr w:type="gramEnd"/>
            <w:r w:rsidRPr="00C151FF">
              <w:rPr>
                <w:rFonts w:ascii="Verdana" w:hAnsi="Verdana" w:cs="Calibri"/>
                <w:sz w:val="20"/>
                <w:szCs w:val="20"/>
              </w:rPr>
              <w:t xml:space="preserve"> carry out the job to the entire satisfaction of GPPL. Penalty will be imposed where applicable in case of delay in carrying out the work, the Contractor shall pay liquidated damages to </w:t>
            </w:r>
            <w:proofErr w:type="gramStart"/>
            <w:r w:rsidRPr="00C151FF">
              <w:rPr>
                <w:rFonts w:ascii="Verdana" w:hAnsi="Verdana" w:cs="Calibri"/>
                <w:sz w:val="20"/>
                <w:szCs w:val="20"/>
              </w:rPr>
              <w:t>GPPL @</w:t>
            </w:r>
            <w:proofErr w:type="gramEnd"/>
            <w:r w:rsidRPr="00C151FF">
              <w:rPr>
                <w:rFonts w:ascii="Verdana" w:hAnsi="Verdana" w:cs="Calibri"/>
                <w:sz w:val="20"/>
                <w:szCs w:val="20"/>
              </w:rPr>
              <w:t xml:space="preserve"> 1% (One Percent) of work awarded per week (i.e. Seven days), subject to a maximum of 10% (Ten Percent) of work awarded.</w:t>
            </w:r>
          </w:p>
        </w:tc>
      </w:tr>
      <w:tr w:rsidR="00CE635D" w:rsidRPr="00C151FF" w14:paraId="1C13A89D" w14:textId="77777777" w:rsidTr="00CE635D">
        <w:trPr>
          <w:trHeight w:val="340"/>
        </w:trPr>
        <w:tc>
          <w:tcPr>
            <w:tcW w:w="1149" w:type="dxa"/>
            <w:tcBorders>
              <w:top w:val="nil"/>
              <w:left w:val="single" w:sz="4" w:space="0" w:color="auto"/>
              <w:bottom w:val="single" w:sz="4" w:space="0" w:color="auto"/>
              <w:right w:val="single" w:sz="4" w:space="0" w:color="auto"/>
            </w:tcBorders>
            <w:noWrap/>
            <w:vAlign w:val="center"/>
          </w:tcPr>
          <w:p w14:paraId="5E4D165A" w14:textId="77777777" w:rsidR="00CE635D" w:rsidRPr="00C151FF" w:rsidRDefault="00CE635D" w:rsidP="00CE635D">
            <w:pPr>
              <w:jc w:val="center"/>
              <w:rPr>
                <w:rFonts w:ascii="Verdana" w:hAnsi="Verdana" w:cs="Calibri"/>
                <w:color w:val="000000"/>
                <w:sz w:val="20"/>
                <w:szCs w:val="20"/>
              </w:rPr>
            </w:pPr>
            <w:r>
              <w:rPr>
                <w:rFonts w:ascii="Verdana" w:hAnsi="Verdana" w:cs="Calibri"/>
                <w:color w:val="000000"/>
                <w:sz w:val="20"/>
                <w:szCs w:val="20"/>
              </w:rPr>
              <w:t>8</w:t>
            </w:r>
          </w:p>
        </w:tc>
        <w:tc>
          <w:tcPr>
            <w:tcW w:w="8066" w:type="dxa"/>
            <w:tcBorders>
              <w:top w:val="single" w:sz="4" w:space="0" w:color="auto"/>
              <w:left w:val="nil"/>
              <w:bottom w:val="single" w:sz="4" w:space="0" w:color="auto"/>
              <w:right w:val="single" w:sz="4" w:space="0" w:color="auto"/>
            </w:tcBorders>
            <w:vAlign w:val="center"/>
          </w:tcPr>
          <w:p w14:paraId="3ED5686B" w14:textId="0F243575" w:rsidR="00CE635D" w:rsidRPr="00CE635D" w:rsidRDefault="00CE635D" w:rsidP="00CE635D">
            <w:pPr>
              <w:pStyle w:val="Footer"/>
              <w:tabs>
                <w:tab w:val="clear" w:pos="4320"/>
                <w:tab w:val="clear" w:pos="8640"/>
                <w:tab w:val="left" w:pos="720"/>
                <w:tab w:val="center" w:pos="4153"/>
                <w:tab w:val="center" w:pos="4680"/>
                <w:tab w:val="right" w:pos="8306"/>
                <w:tab w:val="right" w:pos="9360"/>
              </w:tabs>
              <w:rPr>
                <w:rFonts w:ascii="Verdana" w:hAnsi="Verdana" w:cs="Calibri"/>
                <w:sz w:val="20"/>
                <w:szCs w:val="20"/>
                <w:lang w:val="en-US" w:eastAsia="en-US"/>
              </w:rPr>
            </w:pPr>
            <w:r w:rsidRPr="00A12B77">
              <w:rPr>
                <w:rFonts w:ascii="Verdana" w:hAnsi="Verdana" w:cs="Calibri"/>
                <w:sz w:val="20"/>
                <w:szCs w:val="20"/>
                <w:lang w:val="en-US" w:eastAsia="en-US"/>
              </w:rPr>
              <w:t xml:space="preserve">Risk assessment will be conducted prior to </w:t>
            </w:r>
            <w:proofErr w:type="gramStart"/>
            <w:r w:rsidRPr="00A12B77">
              <w:rPr>
                <w:rFonts w:ascii="Verdana" w:hAnsi="Verdana" w:cs="Calibri"/>
                <w:sz w:val="20"/>
                <w:szCs w:val="20"/>
                <w:lang w:val="en-US" w:eastAsia="en-US"/>
              </w:rPr>
              <w:t>initiate</w:t>
            </w:r>
            <w:proofErr w:type="gramEnd"/>
            <w:r w:rsidRPr="00A12B77">
              <w:rPr>
                <w:rFonts w:ascii="Verdana" w:hAnsi="Verdana" w:cs="Calibri"/>
                <w:sz w:val="20"/>
                <w:szCs w:val="20"/>
                <w:lang w:val="en-US" w:eastAsia="en-US"/>
              </w:rPr>
              <w:t xml:space="preserve"> job.</w:t>
            </w:r>
          </w:p>
        </w:tc>
      </w:tr>
      <w:tr w:rsidR="00CE635D" w:rsidRPr="00C151FF" w14:paraId="1F96FB7B" w14:textId="77777777" w:rsidTr="00CE635D">
        <w:trPr>
          <w:trHeight w:val="340"/>
        </w:trPr>
        <w:tc>
          <w:tcPr>
            <w:tcW w:w="1149" w:type="dxa"/>
            <w:tcBorders>
              <w:top w:val="nil"/>
              <w:left w:val="single" w:sz="4" w:space="0" w:color="auto"/>
              <w:bottom w:val="single" w:sz="4" w:space="0" w:color="auto"/>
              <w:right w:val="single" w:sz="4" w:space="0" w:color="auto"/>
            </w:tcBorders>
            <w:noWrap/>
            <w:vAlign w:val="center"/>
            <w:hideMark/>
          </w:tcPr>
          <w:p w14:paraId="39385D69" w14:textId="77777777" w:rsidR="00CE635D" w:rsidRPr="00C151FF" w:rsidRDefault="00CE635D" w:rsidP="00CE635D">
            <w:pPr>
              <w:jc w:val="center"/>
              <w:rPr>
                <w:rFonts w:ascii="Verdana" w:hAnsi="Verdana" w:cs="Calibri"/>
                <w:color w:val="000000"/>
                <w:sz w:val="20"/>
                <w:szCs w:val="20"/>
              </w:rPr>
            </w:pPr>
          </w:p>
        </w:tc>
        <w:tc>
          <w:tcPr>
            <w:tcW w:w="8066" w:type="dxa"/>
            <w:tcBorders>
              <w:top w:val="single" w:sz="4" w:space="0" w:color="auto"/>
              <w:left w:val="nil"/>
              <w:bottom w:val="single" w:sz="4" w:space="0" w:color="auto"/>
              <w:right w:val="single" w:sz="4" w:space="0" w:color="auto"/>
            </w:tcBorders>
            <w:noWrap/>
            <w:vAlign w:val="center"/>
            <w:hideMark/>
          </w:tcPr>
          <w:p w14:paraId="42645ED5" w14:textId="77777777" w:rsidR="00CE635D" w:rsidRPr="00C151FF" w:rsidRDefault="00CE635D" w:rsidP="00CE635D">
            <w:pPr>
              <w:rPr>
                <w:rFonts w:ascii="Verdana" w:hAnsi="Verdana" w:cs="Calibri"/>
                <w:b/>
                <w:bCs/>
                <w:color w:val="000000"/>
                <w:sz w:val="20"/>
                <w:szCs w:val="20"/>
              </w:rPr>
            </w:pPr>
            <w:r w:rsidRPr="00C151FF">
              <w:rPr>
                <w:rFonts w:ascii="Verdana" w:hAnsi="Verdana" w:cs="Calibri"/>
                <w:b/>
                <w:bCs/>
                <w:color w:val="000000"/>
                <w:sz w:val="20"/>
                <w:szCs w:val="20"/>
              </w:rPr>
              <w:t>Materials:</w:t>
            </w:r>
          </w:p>
        </w:tc>
      </w:tr>
      <w:tr w:rsidR="00CE635D" w:rsidRPr="00C151FF" w14:paraId="26BB8FD9" w14:textId="77777777" w:rsidTr="00CE635D">
        <w:trPr>
          <w:trHeight w:val="624"/>
        </w:trPr>
        <w:tc>
          <w:tcPr>
            <w:tcW w:w="1149" w:type="dxa"/>
            <w:tcBorders>
              <w:top w:val="nil"/>
              <w:left w:val="single" w:sz="4" w:space="0" w:color="auto"/>
              <w:bottom w:val="single" w:sz="4" w:space="0" w:color="auto"/>
              <w:right w:val="single" w:sz="4" w:space="0" w:color="auto"/>
            </w:tcBorders>
            <w:noWrap/>
            <w:vAlign w:val="center"/>
            <w:hideMark/>
          </w:tcPr>
          <w:p w14:paraId="7E3A58F3" w14:textId="77777777" w:rsidR="00CE635D" w:rsidRPr="00C151FF" w:rsidRDefault="00CE635D" w:rsidP="00CE635D">
            <w:pPr>
              <w:jc w:val="center"/>
              <w:rPr>
                <w:rFonts w:ascii="Verdana" w:hAnsi="Verdana" w:cs="Calibri"/>
                <w:color w:val="000000"/>
                <w:sz w:val="20"/>
                <w:szCs w:val="20"/>
              </w:rPr>
            </w:pPr>
            <w:r w:rsidRPr="00C151FF">
              <w:rPr>
                <w:rFonts w:ascii="Verdana" w:hAnsi="Verdana" w:cs="Calibri"/>
                <w:color w:val="000000"/>
                <w:sz w:val="20"/>
                <w:szCs w:val="20"/>
              </w:rPr>
              <w:t>1</w:t>
            </w:r>
          </w:p>
        </w:tc>
        <w:tc>
          <w:tcPr>
            <w:tcW w:w="8066" w:type="dxa"/>
            <w:tcBorders>
              <w:top w:val="single" w:sz="4" w:space="0" w:color="auto"/>
              <w:left w:val="nil"/>
              <w:bottom w:val="single" w:sz="4" w:space="0" w:color="auto"/>
              <w:right w:val="single" w:sz="4" w:space="0" w:color="auto"/>
            </w:tcBorders>
            <w:vAlign w:val="center"/>
            <w:hideMark/>
          </w:tcPr>
          <w:p w14:paraId="1F73561E" w14:textId="77777777" w:rsidR="00CE635D" w:rsidRPr="00C151FF" w:rsidRDefault="00CE635D" w:rsidP="00CE635D">
            <w:pPr>
              <w:rPr>
                <w:rFonts w:ascii="Verdana" w:hAnsi="Verdana" w:cs="Calibri"/>
                <w:color w:val="000000"/>
                <w:sz w:val="20"/>
                <w:szCs w:val="20"/>
              </w:rPr>
            </w:pPr>
            <w:r w:rsidRPr="00C151FF">
              <w:rPr>
                <w:rFonts w:ascii="Verdana" w:hAnsi="Verdana" w:cs="Calibri"/>
                <w:color w:val="000000"/>
                <w:sz w:val="20"/>
                <w:szCs w:val="20"/>
              </w:rPr>
              <w:t>Thermoplastic; N.C.D.O.T. compliant (Alkyd/Maleic &amp; Hydrocarbon) Paint; Acrylic Waterborne.</w:t>
            </w:r>
          </w:p>
        </w:tc>
      </w:tr>
    </w:tbl>
    <w:p w14:paraId="048A2E3C" w14:textId="77777777" w:rsidR="00CE635D" w:rsidRDefault="00CE635D" w:rsidP="00CE635D">
      <w:pPr>
        <w:ind w:left="-810"/>
        <w:jc w:val="center"/>
        <w:outlineLvl w:val="0"/>
        <w:rPr>
          <w:rFonts w:ascii="Verdana" w:hAnsi="Verdana" w:cs="Arial"/>
          <w:b/>
          <w:bCs/>
          <w:color w:val="000000"/>
          <w:sz w:val="20"/>
          <w:szCs w:val="20"/>
        </w:rPr>
      </w:pPr>
    </w:p>
    <w:p w14:paraId="378387DB" w14:textId="77777777" w:rsidR="00CE635D" w:rsidRDefault="00CE635D">
      <w:pPr>
        <w:spacing w:after="160" w:line="278" w:lineRule="auto"/>
        <w:rPr>
          <w:rFonts w:ascii="Verdana" w:hAnsi="Verdana"/>
          <w:b/>
          <w:bCs/>
        </w:rPr>
      </w:pPr>
      <w:r>
        <w:rPr>
          <w:rFonts w:ascii="Verdana" w:hAnsi="Verdana"/>
          <w:b/>
          <w:bCs/>
        </w:rPr>
        <w:br w:type="page"/>
      </w:r>
    </w:p>
    <w:p w14:paraId="3580C35A" w14:textId="6EFA42E6" w:rsidR="00CE635D" w:rsidRPr="00CE635D" w:rsidRDefault="00CE635D" w:rsidP="00CE635D">
      <w:pPr>
        <w:spacing w:after="120"/>
        <w:rPr>
          <w:rFonts w:ascii="Verdana" w:hAnsi="Verdana"/>
          <w:b/>
          <w:bCs/>
        </w:rPr>
      </w:pPr>
      <w:r w:rsidRPr="00CE635D">
        <w:rPr>
          <w:rFonts w:ascii="Verdana" w:hAnsi="Verdana"/>
          <w:b/>
          <w:bCs/>
        </w:rPr>
        <w:lastRenderedPageBreak/>
        <w:t>Standard Rates</w:t>
      </w:r>
    </w:p>
    <w:tbl>
      <w:tblPr>
        <w:tblW w:w="9230" w:type="dxa"/>
        <w:tblInd w:w="-10" w:type="dxa"/>
        <w:tblLook w:val="04A0" w:firstRow="1" w:lastRow="0" w:firstColumn="1" w:lastColumn="0" w:noHBand="0" w:noVBand="1"/>
      </w:tblPr>
      <w:tblGrid>
        <w:gridCol w:w="103"/>
        <w:gridCol w:w="1031"/>
        <w:gridCol w:w="1276"/>
        <w:gridCol w:w="5103"/>
        <w:gridCol w:w="709"/>
        <w:gridCol w:w="850"/>
        <w:gridCol w:w="158"/>
      </w:tblGrid>
      <w:tr w:rsidR="00CE635D" w:rsidRPr="00CE635D" w14:paraId="14E0851F" w14:textId="77777777" w:rsidTr="001662FD">
        <w:trPr>
          <w:gridBefore w:val="1"/>
          <w:wBefore w:w="103" w:type="dxa"/>
          <w:trHeight w:val="340"/>
        </w:trPr>
        <w:tc>
          <w:tcPr>
            <w:tcW w:w="1031"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27D31855" w14:textId="066E482E" w:rsidR="00CE635D" w:rsidRPr="00CE635D" w:rsidRDefault="00CE635D" w:rsidP="00CE635D">
            <w:pPr>
              <w:jc w:val="center"/>
              <w:rPr>
                <w:rFonts w:ascii="Verdana" w:hAnsi="Verdana" w:cs="Calibri"/>
                <w:b/>
                <w:bCs/>
                <w:color w:val="000000"/>
                <w:sz w:val="20"/>
                <w:szCs w:val="20"/>
              </w:rPr>
            </w:pPr>
            <w:r w:rsidRPr="00CE635D">
              <w:rPr>
                <w:rFonts w:ascii="Verdana" w:hAnsi="Verdana" w:cs="Calibri"/>
                <w:b/>
                <w:bCs/>
                <w:color w:val="000000"/>
                <w:sz w:val="20"/>
                <w:szCs w:val="20"/>
              </w:rPr>
              <w:t>Sr.</w:t>
            </w:r>
            <w:r>
              <w:rPr>
                <w:rFonts w:ascii="Verdana" w:hAnsi="Verdana" w:cs="Calibri"/>
                <w:b/>
                <w:bCs/>
                <w:color w:val="000000"/>
                <w:sz w:val="20"/>
                <w:szCs w:val="20"/>
              </w:rPr>
              <w:t xml:space="preserve"> </w:t>
            </w:r>
            <w:r w:rsidRPr="00CE635D">
              <w:rPr>
                <w:rFonts w:ascii="Verdana" w:hAnsi="Verdana" w:cs="Calibri"/>
                <w:b/>
                <w:bCs/>
                <w:color w:val="000000"/>
                <w:sz w:val="20"/>
                <w:szCs w:val="20"/>
              </w:rPr>
              <w:t>No.</w:t>
            </w:r>
          </w:p>
        </w:tc>
        <w:tc>
          <w:tcPr>
            <w:tcW w:w="6379"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6859370A" w14:textId="77777777" w:rsidR="00CE635D" w:rsidRPr="00CE635D" w:rsidRDefault="00CE635D" w:rsidP="00CE635D">
            <w:pPr>
              <w:rPr>
                <w:rFonts w:ascii="Verdana" w:hAnsi="Verdana" w:cs="Calibri"/>
                <w:b/>
                <w:bCs/>
                <w:color w:val="000000"/>
                <w:sz w:val="20"/>
                <w:szCs w:val="20"/>
              </w:rPr>
            </w:pPr>
            <w:r w:rsidRPr="00CE635D">
              <w:rPr>
                <w:rFonts w:ascii="Verdana" w:hAnsi="Verdana" w:cs="Calibri"/>
                <w:b/>
                <w:bCs/>
                <w:color w:val="000000"/>
                <w:sz w:val="20"/>
                <w:szCs w:val="20"/>
              </w:rPr>
              <w:t xml:space="preserve"> Work Description</w:t>
            </w:r>
          </w:p>
        </w:tc>
        <w:tc>
          <w:tcPr>
            <w:tcW w:w="709" w:type="dxa"/>
            <w:tcBorders>
              <w:top w:val="single" w:sz="8" w:space="0" w:color="auto"/>
              <w:left w:val="nil"/>
              <w:bottom w:val="single" w:sz="8" w:space="0" w:color="auto"/>
              <w:right w:val="nil"/>
            </w:tcBorders>
            <w:shd w:val="clear" w:color="000000" w:fill="FFFFFF"/>
            <w:vAlign w:val="center"/>
            <w:hideMark/>
          </w:tcPr>
          <w:p w14:paraId="41A16362" w14:textId="77777777" w:rsidR="00CE635D" w:rsidRPr="00CE635D" w:rsidRDefault="00CE635D" w:rsidP="00CE635D">
            <w:pPr>
              <w:rPr>
                <w:rFonts w:ascii="Verdana" w:hAnsi="Verdana" w:cs="Calibri"/>
                <w:b/>
                <w:bCs/>
                <w:color w:val="000000"/>
                <w:sz w:val="20"/>
                <w:szCs w:val="20"/>
              </w:rPr>
            </w:pPr>
            <w:r w:rsidRPr="00CE635D">
              <w:rPr>
                <w:rFonts w:ascii="Verdana" w:hAnsi="Verdana" w:cs="Calibri"/>
                <w:b/>
                <w:bCs/>
                <w:color w:val="000000"/>
                <w:sz w:val="20"/>
                <w:szCs w:val="20"/>
              </w:rPr>
              <w:t>Unit</w:t>
            </w:r>
          </w:p>
        </w:tc>
        <w:tc>
          <w:tcPr>
            <w:tcW w:w="1008" w:type="dxa"/>
            <w:gridSpan w:val="2"/>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676E7DE4" w14:textId="77777777" w:rsidR="00CE635D" w:rsidRPr="00CE635D" w:rsidRDefault="00CE635D" w:rsidP="00CE635D">
            <w:pPr>
              <w:rPr>
                <w:rFonts w:ascii="Verdana" w:hAnsi="Verdana" w:cs="Calibri"/>
                <w:b/>
                <w:bCs/>
                <w:color w:val="000000"/>
                <w:sz w:val="20"/>
                <w:szCs w:val="20"/>
              </w:rPr>
            </w:pPr>
            <w:r w:rsidRPr="00CE635D">
              <w:rPr>
                <w:rFonts w:ascii="Verdana" w:hAnsi="Verdana" w:cs="Calibri"/>
                <w:b/>
                <w:bCs/>
                <w:color w:val="000000"/>
                <w:sz w:val="20"/>
                <w:szCs w:val="20"/>
              </w:rPr>
              <w:t>Rate </w:t>
            </w:r>
          </w:p>
        </w:tc>
      </w:tr>
      <w:tr w:rsidR="00CE635D" w:rsidRPr="00CE635D" w14:paraId="2534F6CD" w14:textId="77777777" w:rsidTr="001662FD">
        <w:trPr>
          <w:gridBefore w:val="1"/>
          <w:wBefore w:w="103" w:type="dxa"/>
          <w:trHeight w:val="340"/>
        </w:trPr>
        <w:tc>
          <w:tcPr>
            <w:tcW w:w="1031" w:type="dxa"/>
            <w:tcBorders>
              <w:top w:val="nil"/>
              <w:left w:val="single" w:sz="8" w:space="0" w:color="auto"/>
              <w:bottom w:val="single" w:sz="4" w:space="0" w:color="auto"/>
              <w:right w:val="nil"/>
            </w:tcBorders>
            <w:shd w:val="clear" w:color="000000" w:fill="16365C"/>
            <w:noWrap/>
            <w:vAlign w:val="center"/>
            <w:hideMark/>
          </w:tcPr>
          <w:p w14:paraId="045FC251" w14:textId="77777777" w:rsidR="00CE635D" w:rsidRPr="00CE635D" w:rsidRDefault="00CE635D" w:rsidP="00CE635D">
            <w:pPr>
              <w:jc w:val="center"/>
              <w:rPr>
                <w:rFonts w:ascii="Verdana" w:hAnsi="Verdana" w:cs="Calibri"/>
                <w:color w:val="FFFFFF"/>
                <w:sz w:val="20"/>
                <w:szCs w:val="20"/>
              </w:rPr>
            </w:pPr>
            <w:r w:rsidRPr="00CE635D">
              <w:rPr>
                <w:rFonts w:ascii="Verdana" w:hAnsi="Verdana" w:cs="Calibri"/>
                <w:color w:val="FFFFFF"/>
                <w:sz w:val="20"/>
                <w:szCs w:val="20"/>
              </w:rPr>
              <w:t>(A)</w:t>
            </w:r>
          </w:p>
        </w:tc>
        <w:tc>
          <w:tcPr>
            <w:tcW w:w="7088" w:type="dxa"/>
            <w:gridSpan w:val="3"/>
            <w:tcBorders>
              <w:top w:val="nil"/>
              <w:left w:val="nil"/>
              <w:bottom w:val="single" w:sz="4" w:space="0" w:color="auto"/>
              <w:right w:val="nil"/>
            </w:tcBorders>
            <w:shd w:val="clear" w:color="000000" w:fill="16365C"/>
            <w:noWrap/>
            <w:vAlign w:val="center"/>
            <w:hideMark/>
          </w:tcPr>
          <w:p w14:paraId="68AE5EE9" w14:textId="77777777" w:rsidR="00CE635D" w:rsidRPr="00CE635D" w:rsidRDefault="00CE635D" w:rsidP="00CE635D">
            <w:pPr>
              <w:rPr>
                <w:rFonts w:ascii="Verdana" w:hAnsi="Verdana" w:cs="Calibri"/>
                <w:b/>
                <w:bCs/>
                <w:color w:val="FFFFFF"/>
                <w:sz w:val="20"/>
                <w:szCs w:val="20"/>
              </w:rPr>
            </w:pPr>
            <w:r w:rsidRPr="00CE635D">
              <w:rPr>
                <w:rFonts w:ascii="Verdana" w:hAnsi="Verdana" w:cs="Calibri"/>
                <w:b/>
                <w:bCs/>
                <w:color w:val="FFFFFF"/>
                <w:sz w:val="20"/>
                <w:szCs w:val="20"/>
              </w:rPr>
              <w:t>Measurement sheet for Painting charges at RMGC Yard</w:t>
            </w:r>
          </w:p>
        </w:tc>
        <w:tc>
          <w:tcPr>
            <w:tcW w:w="1008" w:type="dxa"/>
            <w:gridSpan w:val="2"/>
            <w:tcBorders>
              <w:top w:val="nil"/>
              <w:left w:val="single" w:sz="4" w:space="0" w:color="auto"/>
              <w:bottom w:val="single" w:sz="4" w:space="0" w:color="auto"/>
              <w:right w:val="single" w:sz="8" w:space="0" w:color="auto"/>
            </w:tcBorders>
            <w:shd w:val="clear" w:color="000000" w:fill="FFFFFF"/>
            <w:noWrap/>
            <w:vAlign w:val="center"/>
            <w:hideMark/>
          </w:tcPr>
          <w:p w14:paraId="047C0769" w14:textId="77777777" w:rsidR="00CE635D" w:rsidRPr="00CE635D" w:rsidRDefault="00CE635D" w:rsidP="00CE635D">
            <w:pPr>
              <w:rPr>
                <w:rFonts w:ascii="Verdana" w:hAnsi="Verdana" w:cs="Calibri"/>
                <w:b/>
                <w:bCs/>
                <w:color w:val="000000"/>
                <w:sz w:val="20"/>
                <w:szCs w:val="20"/>
              </w:rPr>
            </w:pPr>
            <w:r w:rsidRPr="00CE635D">
              <w:rPr>
                <w:rFonts w:ascii="Verdana" w:hAnsi="Verdana" w:cs="Calibri"/>
                <w:b/>
                <w:bCs/>
                <w:color w:val="000000"/>
                <w:sz w:val="20"/>
                <w:szCs w:val="20"/>
              </w:rPr>
              <w:t> </w:t>
            </w:r>
          </w:p>
        </w:tc>
      </w:tr>
      <w:tr w:rsidR="00CE635D" w:rsidRPr="00CE635D" w14:paraId="5EB43DC1" w14:textId="77777777" w:rsidTr="001662FD">
        <w:trPr>
          <w:gridBefore w:val="1"/>
          <w:wBefore w:w="103" w:type="dxa"/>
          <w:trHeight w:val="340"/>
        </w:trPr>
        <w:tc>
          <w:tcPr>
            <w:tcW w:w="1031" w:type="dxa"/>
            <w:tcBorders>
              <w:top w:val="single" w:sz="4" w:space="0" w:color="auto"/>
              <w:left w:val="single" w:sz="8" w:space="0" w:color="auto"/>
              <w:bottom w:val="single" w:sz="4" w:space="0" w:color="auto"/>
              <w:right w:val="single" w:sz="4" w:space="0" w:color="auto"/>
            </w:tcBorders>
            <w:noWrap/>
            <w:vAlign w:val="center"/>
            <w:hideMark/>
          </w:tcPr>
          <w:p w14:paraId="7BECDE07"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1</w:t>
            </w:r>
          </w:p>
        </w:tc>
        <w:tc>
          <w:tcPr>
            <w:tcW w:w="6379" w:type="dxa"/>
            <w:gridSpan w:val="2"/>
            <w:tcBorders>
              <w:top w:val="single" w:sz="4" w:space="0" w:color="auto"/>
              <w:left w:val="nil"/>
              <w:bottom w:val="single" w:sz="4" w:space="0" w:color="auto"/>
              <w:right w:val="single" w:sz="4" w:space="0" w:color="auto"/>
            </w:tcBorders>
            <w:noWrap/>
            <w:vAlign w:val="center"/>
            <w:hideMark/>
          </w:tcPr>
          <w:p w14:paraId="490E9E4A" w14:textId="77777777" w:rsidR="00CE635D" w:rsidRPr="00CE635D" w:rsidRDefault="00CE635D" w:rsidP="00CE635D">
            <w:pPr>
              <w:rPr>
                <w:rFonts w:ascii="Verdana" w:hAnsi="Verdana" w:cs="Calibri"/>
                <w:b/>
                <w:bCs/>
                <w:color w:val="000000"/>
                <w:sz w:val="20"/>
                <w:szCs w:val="20"/>
              </w:rPr>
            </w:pPr>
            <w:r w:rsidRPr="00CE635D">
              <w:rPr>
                <w:rFonts w:ascii="Verdana" w:hAnsi="Verdana" w:cs="Calibri"/>
                <w:b/>
                <w:bCs/>
                <w:color w:val="000000"/>
                <w:sz w:val="20"/>
                <w:szCs w:val="20"/>
              </w:rPr>
              <w:t>RMG path marking</w:t>
            </w:r>
          </w:p>
        </w:tc>
        <w:tc>
          <w:tcPr>
            <w:tcW w:w="709" w:type="dxa"/>
            <w:tcBorders>
              <w:top w:val="single" w:sz="4" w:space="0" w:color="auto"/>
              <w:left w:val="nil"/>
              <w:bottom w:val="single" w:sz="4" w:space="0" w:color="auto"/>
              <w:right w:val="nil"/>
            </w:tcBorders>
            <w:noWrap/>
            <w:vAlign w:val="center"/>
            <w:hideMark/>
          </w:tcPr>
          <w:p w14:paraId="50DB5E84" w14:textId="29CD4C1A" w:rsidR="00CE635D" w:rsidRPr="00CE635D" w:rsidRDefault="00CE635D" w:rsidP="00CE635D">
            <w:pPr>
              <w:jc w:val="center"/>
              <w:rPr>
                <w:rFonts w:ascii="Verdana" w:hAnsi="Verdana" w:cs="Calibri"/>
                <w:color w:val="000000"/>
                <w:sz w:val="20"/>
                <w:szCs w:val="20"/>
              </w:rPr>
            </w:pPr>
          </w:p>
        </w:tc>
        <w:tc>
          <w:tcPr>
            <w:tcW w:w="1008" w:type="dxa"/>
            <w:gridSpan w:val="2"/>
            <w:tcBorders>
              <w:top w:val="single" w:sz="4" w:space="0" w:color="auto"/>
              <w:left w:val="single" w:sz="4" w:space="0" w:color="auto"/>
              <w:bottom w:val="single" w:sz="4" w:space="0" w:color="auto"/>
              <w:right w:val="single" w:sz="8" w:space="0" w:color="auto"/>
            </w:tcBorders>
            <w:noWrap/>
            <w:vAlign w:val="center"/>
            <w:hideMark/>
          </w:tcPr>
          <w:p w14:paraId="0AC5BB6F" w14:textId="43ED3E83" w:rsidR="00CE635D" w:rsidRPr="00CE635D" w:rsidRDefault="00CE635D" w:rsidP="00CE635D">
            <w:pPr>
              <w:jc w:val="center"/>
              <w:rPr>
                <w:rFonts w:ascii="Verdana" w:hAnsi="Verdana" w:cs="Calibri"/>
                <w:color w:val="000000"/>
                <w:sz w:val="20"/>
                <w:szCs w:val="20"/>
              </w:rPr>
            </w:pPr>
          </w:p>
        </w:tc>
      </w:tr>
      <w:tr w:rsidR="00CE635D" w:rsidRPr="00CE635D" w14:paraId="278FA196" w14:textId="77777777" w:rsidTr="001662FD">
        <w:trPr>
          <w:gridBefore w:val="1"/>
          <w:wBefore w:w="103" w:type="dxa"/>
          <w:trHeight w:val="340"/>
        </w:trPr>
        <w:tc>
          <w:tcPr>
            <w:tcW w:w="1031" w:type="dxa"/>
            <w:tcBorders>
              <w:top w:val="nil"/>
              <w:left w:val="single" w:sz="8" w:space="0" w:color="auto"/>
              <w:bottom w:val="single" w:sz="4" w:space="0" w:color="auto"/>
              <w:right w:val="single" w:sz="4" w:space="0" w:color="auto"/>
            </w:tcBorders>
            <w:noWrap/>
            <w:vAlign w:val="center"/>
            <w:hideMark/>
          </w:tcPr>
          <w:p w14:paraId="43B20A4D" w14:textId="1FA64DA9" w:rsidR="00CE635D" w:rsidRPr="00CE635D" w:rsidRDefault="00CE635D" w:rsidP="00CE635D">
            <w:pPr>
              <w:jc w:val="center"/>
              <w:rPr>
                <w:rFonts w:ascii="Verdana" w:hAnsi="Verdana" w:cs="Calibri"/>
                <w:color w:val="000000"/>
                <w:sz w:val="20"/>
                <w:szCs w:val="20"/>
              </w:rPr>
            </w:pPr>
          </w:p>
        </w:tc>
        <w:tc>
          <w:tcPr>
            <w:tcW w:w="6379" w:type="dxa"/>
            <w:gridSpan w:val="2"/>
            <w:tcBorders>
              <w:top w:val="nil"/>
              <w:left w:val="nil"/>
              <w:bottom w:val="single" w:sz="4" w:space="0" w:color="auto"/>
              <w:right w:val="single" w:sz="4" w:space="0" w:color="auto"/>
            </w:tcBorders>
            <w:noWrap/>
            <w:vAlign w:val="center"/>
            <w:hideMark/>
          </w:tcPr>
          <w:p w14:paraId="2042091C" w14:textId="45569668" w:rsidR="00CE635D" w:rsidRPr="00CE635D" w:rsidRDefault="00CE635D" w:rsidP="00CE635D">
            <w:pPr>
              <w:pStyle w:val="ListParagraph"/>
              <w:numPr>
                <w:ilvl w:val="0"/>
                <w:numId w:val="3"/>
              </w:numPr>
              <w:ind w:left="714" w:hanging="357"/>
              <w:contextualSpacing w:val="0"/>
              <w:rPr>
                <w:rFonts w:ascii="Verdana" w:hAnsi="Verdana" w:cs="Calibri"/>
                <w:color w:val="000000"/>
                <w:sz w:val="20"/>
                <w:szCs w:val="20"/>
              </w:rPr>
            </w:pPr>
            <w:r w:rsidRPr="00CE635D">
              <w:rPr>
                <w:rFonts w:ascii="Verdana" w:hAnsi="Verdana" w:cs="Calibri"/>
                <w:color w:val="000000"/>
                <w:sz w:val="20"/>
                <w:szCs w:val="20"/>
              </w:rPr>
              <w:t>RMG 01 R</w:t>
            </w:r>
          </w:p>
        </w:tc>
        <w:tc>
          <w:tcPr>
            <w:tcW w:w="709" w:type="dxa"/>
            <w:tcBorders>
              <w:top w:val="nil"/>
              <w:left w:val="nil"/>
              <w:bottom w:val="single" w:sz="4" w:space="0" w:color="auto"/>
              <w:right w:val="single" w:sz="4" w:space="0" w:color="auto"/>
            </w:tcBorders>
            <w:noWrap/>
            <w:vAlign w:val="center"/>
            <w:hideMark/>
          </w:tcPr>
          <w:p w14:paraId="2064488C"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M</w:t>
            </w:r>
          </w:p>
        </w:tc>
        <w:tc>
          <w:tcPr>
            <w:tcW w:w="1008" w:type="dxa"/>
            <w:gridSpan w:val="2"/>
            <w:tcBorders>
              <w:top w:val="nil"/>
              <w:left w:val="nil"/>
              <w:bottom w:val="single" w:sz="4" w:space="0" w:color="auto"/>
              <w:right w:val="single" w:sz="8" w:space="0" w:color="auto"/>
            </w:tcBorders>
            <w:noWrap/>
            <w:vAlign w:val="center"/>
          </w:tcPr>
          <w:p w14:paraId="423FE060" w14:textId="4F2D3698" w:rsidR="00CE635D" w:rsidRPr="00CE635D" w:rsidRDefault="00CE635D" w:rsidP="00CE635D">
            <w:pPr>
              <w:jc w:val="center"/>
              <w:rPr>
                <w:rFonts w:ascii="Verdana" w:hAnsi="Verdana" w:cs="Calibri"/>
                <w:color w:val="000000"/>
                <w:sz w:val="20"/>
                <w:szCs w:val="20"/>
              </w:rPr>
            </w:pPr>
          </w:p>
        </w:tc>
      </w:tr>
      <w:tr w:rsidR="00CE635D" w:rsidRPr="00CE635D" w14:paraId="51C24B36" w14:textId="77777777" w:rsidTr="001662FD">
        <w:trPr>
          <w:gridBefore w:val="1"/>
          <w:wBefore w:w="103" w:type="dxa"/>
          <w:trHeight w:val="340"/>
        </w:trPr>
        <w:tc>
          <w:tcPr>
            <w:tcW w:w="1031" w:type="dxa"/>
            <w:tcBorders>
              <w:top w:val="nil"/>
              <w:left w:val="single" w:sz="8" w:space="0" w:color="auto"/>
              <w:bottom w:val="single" w:sz="4" w:space="0" w:color="auto"/>
              <w:right w:val="single" w:sz="4" w:space="0" w:color="auto"/>
            </w:tcBorders>
            <w:noWrap/>
            <w:vAlign w:val="center"/>
            <w:hideMark/>
          </w:tcPr>
          <w:p w14:paraId="4C36C1BF" w14:textId="49FE0929" w:rsidR="00CE635D" w:rsidRPr="00CE635D" w:rsidRDefault="00CE635D" w:rsidP="00CE635D">
            <w:pPr>
              <w:jc w:val="center"/>
              <w:rPr>
                <w:rFonts w:ascii="Verdana" w:hAnsi="Verdana" w:cs="Calibri"/>
                <w:color w:val="000000"/>
                <w:sz w:val="20"/>
                <w:szCs w:val="20"/>
              </w:rPr>
            </w:pPr>
          </w:p>
        </w:tc>
        <w:tc>
          <w:tcPr>
            <w:tcW w:w="6379" w:type="dxa"/>
            <w:gridSpan w:val="2"/>
            <w:tcBorders>
              <w:top w:val="nil"/>
              <w:left w:val="nil"/>
              <w:bottom w:val="single" w:sz="4" w:space="0" w:color="auto"/>
              <w:right w:val="single" w:sz="4" w:space="0" w:color="auto"/>
            </w:tcBorders>
            <w:noWrap/>
            <w:vAlign w:val="center"/>
            <w:hideMark/>
          </w:tcPr>
          <w:p w14:paraId="6BB39673" w14:textId="15A7D16D" w:rsidR="00CE635D" w:rsidRPr="00CE635D" w:rsidRDefault="00CE635D" w:rsidP="00CE635D">
            <w:pPr>
              <w:pStyle w:val="ListParagraph"/>
              <w:numPr>
                <w:ilvl w:val="0"/>
                <w:numId w:val="3"/>
              </w:numPr>
              <w:ind w:left="714" w:hanging="357"/>
              <w:contextualSpacing w:val="0"/>
              <w:rPr>
                <w:rFonts w:ascii="Verdana" w:hAnsi="Verdana" w:cs="Calibri"/>
                <w:color w:val="000000"/>
                <w:sz w:val="20"/>
                <w:szCs w:val="20"/>
              </w:rPr>
            </w:pPr>
            <w:r w:rsidRPr="00CE635D">
              <w:rPr>
                <w:rFonts w:ascii="Verdana" w:hAnsi="Verdana" w:cs="Calibri"/>
                <w:color w:val="000000"/>
                <w:sz w:val="20"/>
                <w:szCs w:val="20"/>
              </w:rPr>
              <w:t>RMG 02 R</w:t>
            </w:r>
          </w:p>
        </w:tc>
        <w:tc>
          <w:tcPr>
            <w:tcW w:w="709" w:type="dxa"/>
            <w:tcBorders>
              <w:top w:val="nil"/>
              <w:left w:val="nil"/>
              <w:bottom w:val="single" w:sz="4" w:space="0" w:color="auto"/>
              <w:right w:val="single" w:sz="4" w:space="0" w:color="auto"/>
            </w:tcBorders>
            <w:noWrap/>
            <w:vAlign w:val="center"/>
            <w:hideMark/>
          </w:tcPr>
          <w:p w14:paraId="639FA05A" w14:textId="77777777" w:rsidR="00CE635D" w:rsidRPr="00CE635D" w:rsidRDefault="00CE635D" w:rsidP="00CE635D">
            <w:pPr>
              <w:jc w:val="center"/>
              <w:rPr>
                <w:rFonts w:ascii="Verdana" w:hAnsi="Verdana" w:cs="Calibri"/>
                <w:sz w:val="20"/>
                <w:szCs w:val="20"/>
              </w:rPr>
            </w:pPr>
            <w:r w:rsidRPr="00CE635D">
              <w:rPr>
                <w:rFonts w:ascii="Verdana" w:hAnsi="Verdana" w:cs="Calibri"/>
                <w:color w:val="000000"/>
                <w:sz w:val="20"/>
                <w:szCs w:val="20"/>
              </w:rPr>
              <w:t>M</w:t>
            </w:r>
          </w:p>
        </w:tc>
        <w:tc>
          <w:tcPr>
            <w:tcW w:w="1008" w:type="dxa"/>
            <w:gridSpan w:val="2"/>
            <w:tcBorders>
              <w:top w:val="nil"/>
              <w:left w:val="nil"/>
              <w:bottom w:val="single" w:sz="4" w:space="0" w:color="auto"/>
              <w:right w:val="single" w:sz="8" w:space="0" w:color="auto"/>
            </w:tcBorders>
            <w:noWrap/>
            <w:vAlign w:val="center"/>
          </w:tcPr>
          <w:p w14:paraId="7DD79028" w14:textId="1494577D" w:rsidR="00CE635D" w:rsidRPr="00CE635D" w:rsidRDefault="00CE635D" w:rsidP="00CE635D">
            <w:pPr>
              <w:jc w:val="center"/>
              <w:rPr>
                <w:rFonts w:ascii="Verdana" w:hAnsi="Verdana" w:cs="Calibri"/>
                <w:color w:val="000000"/>
                <w:sz w:val="20"/>
                <w:szCs w:val="20"/>
              </w:rPr>
            </w:pPr>
          </w:p>
        </w:tc>
      </w:tr>
      <w:tr w:rsidR="00CE635D" w:rsidRPr="00CE635D" w14:paraId="3512A073" w14:textId="77777777" w:rsidTr="001662FD">
        <w:trPr>
          <w:gridBefore w:val="1"/>
          <w:wBefore w:w="103" w:type="dxa"/>
          <w:trHeight w:val="340"/>
        </w:trPr>
        <w:tc>
          <w:tcPr>
            <w:tcW w:w="1031" w:type="dxa"/>
            <w:tcBorders>
              <w:top w:val="nil"/>
              <w:left w:val="single" w:sz="8" w:space="0" w:color="auto"/>
              <w:bottom w:val="single" w:sz="4" w:space="0" w:color="auto"/>
              <w:right w:val="single" w:sz="4" w:space="0" w:color="auto"/>
            </w:tcBorders>
            <w:noWrap/>
            <w:vAlign w:val="center"/>
            <w:hideMark/>
          </w:tcPr>
          <w:p w14:paraId="25CC3A0D"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2</w:t>
            </w:r>
          </w:p>
        </w:tc>
        <w:tc>
          <w:tcPr>
            <w:tcW w:w="6379" w:type="dxa"/>
            <w:gridSpan w:val="2"/>
            <w:tcBorders>
              <w:top w:val="nil"/>
              <w:left w:val="nil"/>
              <w:bottom w:val="single" w:sz="4" w:space="0" w:color="auto"/>
              <w:right w:val="single" w:sz="4" w:space="0" w:color="auto"/>
            </w:tcBorders>
            <w:noWrap/>
            <w:vAlign w:val="center"/>
            <w:hideMark/>
          </w:tcPr>
          <w:p w14:paraId="26DBB9A0" w14:textId="77777777" w:rsidR="00CE635D" w:rsidRPr="00CE635D" w:rsidRDefault="00CE635D" w:rsidP="00CE635D">
            <w:pPr>
              <w:rPr>
                <w:rFonts w:ascii="Verdana" w:hAnsi="Verdana" w:cs="Calibri"/>
                <w:b/>
                <w:bCs/>
                <w:color w:val="000000"/>
                <w:sz w:val="20"/>
                <w:szCs w:val="20"/>
              </w:rPr>
            </w:pPr>
            <w:r w:rsidRPr="00CE635D">
              <w:rPr>
                <w:rFonts w:ascii="Verdana" w:hAnsi="Verdana" w:cs="Calibri"/>
                <w:b/>
                <w:bCs/>
                <w:color w:val="000000"/>
                <w:sz w:val="20"/>
                <w:szCs w:val="20"/>
              </w:rPr>
              <w:t>Zebra crossing marking</w:t>
            </w:r>
          </w:p>
        </w:tc>
        <w:tc>
          <w:tcPr>
            <w:tcW w:w="709" w:type="dxa"/>
            <w:tcBorders>
              <w:top w:val="nil"/>
              <w:left w:val="nil"/>
              <w:bottom w:val="single" w:sz="4" w:space="0" w:color="auto"/>
              <w:right w:val="single" w:sz="4" w:space="0" w:color="auto"/>
            </w:tcBorders>
            <w:noWrap/>
            <w:vAlign w:val="center"/>
            <w:hideMark/>
          </w:tcPr>
          <w:p w14:paraId="566CEBBE" w14:textId="77777777" w:rsidR="00CE635D" w:rsidRPr="00CE635D" w:rsidRDefault="00CE635D" w:rsidP="00CE635D">
            <w:pPr>
              <w:jc w:val="center"/>
              <w:rPr>
                <w:rFonts w:ascii="Verdana" w:hAnsi="Verdana" w:cs="Calibri"/>
                <w:sz w:val="20"/>
                <w:szCs w:val="20"/>
              </w:rPr>
            </w:pPr>
            <w:r w:rsidRPr="00CE635D">
              <w:rPr>
                <w:rFonts w:ascii="Verdana" w:hAnsi="Verdana" w:cs="Calibri"/>
                <w:color w:val="000000"/>
                <w:sz w:val="20"/>
                <w:szCs w:val="20"/>
              </w:rPr>
              <w:t>M</w:t>
            </w:r>
          </w:p>
        </w:tc>
        <w:tc>
          <w:tcPr>
            <w:tcW w:w="1008" w:type="dxa"/>
            <w:gridSpan w:val="2"/>
            <w:tcBorders>
              <w:top w:val="nil"/>
              <w:left w:val="nil"/>
              <w:bottom w:val="single" w:sz="4" w:space="0" w:color="auto"/>
              <w:right w:val="single" w:sz="8" w:space="0" w:color="auto"/>
            </w:tcBorders>
            <w:noWrap/>
            <w:vAlign w:val="center"/>
          </w:tcPr>
          <w:p w14:paraId="2B9CAFD7" w14:textId="19ED09F7" w:rsidR="00CE635D" w:rsidRPr="00CE635D" w:rsidRDefault="00CE635D" w:rsidP="00CE635D">
            <w:pPr>
              <w:jc w:val="center"/>
              <w:rPr>
                <w:rFonts w:ascii="Verdana" w:hAnsi="Verdana" w:cs="Calibri"/>
                <w:color w:val="000000"/>
                <w:sz w:val="20"/>
                <w:szCs w:val="20"/>
              </w:rPr>
            </w:pPr>
          </w:p>
        </w:tc>
      </w:tr>
      <w:tr w:rsidR="00CE635D" w:rsidRPr="00CE635D" w14:paraId="4744B2BB" w14:textId="77777777" w:rsidTr="001662FD">
        <w:trPr>
          <w:gridBefore w:val="1"/>
          <w:wBefore w:w="103" w:type="dxa"/>
          <w:trHeight w:val="340"/>
        </w:trPr>
        <w:tc>
          <w:tcPr>
            <w:tcW w:w="1031" w:type="dxa"/>
            <w:tcBorders>
              <w:top w:val="nil"/>
              <w:left w:val="single" w:sz="8" w:space="0" w:color="auto"/>
              <w:bottom w:val="single" w:sz="4" w:space="0" w:color="auto"/>
              <w:right w:val="single" w:sz="4" w:space="0" w:color="auto"/>
            </w:tcBorders>
            <w:noWrap/>
            <w:vAlign w:val="center"/>
            <w:hideMark/>
          </w:tcPr>
          <w:p w14:paraId="26A23159"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3</w:t>
            </w:r>
          </w:p>
        </w:tc>
        <w:tc>
          <w:tcPr>
            <w:tcW w:w="6379" w:type="dxa"/>
            <w:gridSpan w:val="2"/>
            <w:tcBorders>
              <w:top w:val="nil"/>
              <w:left w:val="nil"/>
              <w:bottom w:val="single" w:sz="4" w:space="0" w:color="auto"/>
              <w:right w:val="single" w:sz="4" w:space="0" w:color="auto"/>
            </w:tcBorders>
            <w:noWrap/>
            <w:vAlign w:val="center"/>
            <w:hideMark/>
          </w:tcPr>
          <w:p w14:paraId="374BE771" w14:textId="77777777" w:rsidR="00CE635D" w:rsidRPr="00CE635D" w:rsidRDefault="00CE635D" w:rsidP="00CE635D">
            <w:pPr>
              <w:rPr>
                <w:rFonts w:ascii="Verdana" w:hAnsi="Verdana" w:cs="Calibri"/>
                <w:b/>
                <w:bCs/>
                <w:color w:val="000000"/>
                <w:sz w:val="20"/>
                <w:szCs w:val="20"/>
              </w:rPr>
            </w:pPr>
            <w:r w:rsidRPr="00CE635D">
              <w:rPr>
                <w:rFonts w:ascii="Verdana" w:hAnsi="Verdana" w:cs="Calibri"/>
                <w:b/>
                <w:bCs/>
                <w:color w:val="000000"/>
                <w:sz w:val="20"/>
                <w:szCs w:val="20"/>
              </w:rPr>
              <w:t>Container stack marking</w:t>
            </w:r>
          </w:p>
        </w:tc>
        <w:tc>
          <w:tcPr>
            <w:tcW w:w="709" w:type="dxa"/>
            <w:tcBorders>
              <w:top w:val="nil"/>
              <w:left w:val="nil"/>
              <w:bottom w:val="single" w:sz="4" w:space="0" w:color="auto"/>
              <w:right w:val="single" w:sz="4" w:space="0" w:color="auto"/>
            </w:tcBorders>
            <w:noWrap/>
            <w:vAlign w:val="center"/>
            <w:hideMark/>
          </w:tcPr>
          <w:p w14:paraId="75FAB828" w14:textId="7F8402D9" w:rsidR="00CE635D" w:rsidRPr="00CE635D" w:rsidRDefault="00CE635D" w:rsidP="00CE635D">
            <w:pPr>
              <w:jc w:val="center"/>
              <w:rPr>
                <w:rFonts w:ascii="Verdana" w:hAnsi="Verdana" w:cs="Calibri"/>
                <w:color w:val="000000"/>
                <w:sz w:val="20"/>
                <w:szCs w:val="20"/>
              </w:rPr>
            </w:pPr>
          </w:p>
        </w:tc>
        <w:tc>
          <w:tcPr>
            <w:tcW w:w="1008" w:type="dxa"/>
            <w:gridSpan w:val="2"/>
            <w:tcBorders>
              <w:top w:val="nil"/>
              <w:left w:val="nil"/>
              <w:bottom w:val="single" w:sz="4" w:space="0" w:color="auto"/>
              <w:right w:val="single" w:sz="8" w:space="0" w:color="auto"/>
            </w:tcBorders>
            <w:noWrap/>
            <w:vAlign w:val="center"/>
          </w:tcPr>
          <w:p w14:paraId="2E77DC21" w14:textId="77777777" w:rsidR="00CE635D" w:rsidRPr="00CE635D" w:rsidRDefault="00CE635D" w:rsidP="00CE635D">
            <w:pPr>
              <w:jc w:val="center"/>
              <w:rPr>
                <w:rFonts w:ascii="Verdana" w:hAnsi="Verdana" w:cs="Calibri"/>
                <w:color w:val="000000"/>
                <w:sz w:val="20"/>
                <w:szCs w:val="20"/>
              </w:rPr>
            </w:pPr>
          </w:p>
        </w:tc>
      </w:tr>
      <w:tr w:rsidR="00CE635D" w:rsidRPr="00CE635D" w14:paraId="59E80EB5" w14:textId="77777777" w:rsidTr="001662FD">
        <w:trPr>
          <w:gridBefore w:val="1"/>
          <w:wBefore w:w="103" w:type="dxa"/>
          <w:trHeight w:val="340"/>
        </w:trPr>
        <w:tc>
          <w:tcPr>
            <w:tcW w:w="1031" w:type="dxa"/>
            <w:tcBorders>
              <w:top w:val="nil"/>
              <w:left w:val="single" w:sz="8" w:space="0" w:color="auto"/>
              <w:bottom w:val="single" w:sz="4" w:space="0" w:color="auto"/>
              <w:right w:val="single" w:sz="4" w:space="0" w:color="auto"/>
            </w:tcBorders>
            <w:noWrap/>
            <w:vAlign w:val="center"/>
            <w:hideMark/>
          </w:tcPr>
          <w:p w14:paraId="31899A7C" w14:textId="31B24FA6" w:rsidR="00CE635D" w:rsidRPr="00CE635D" w:rsidRDefault="00CE635D" w:rsidP="00CE635D">
            <w:pPr>
              <w:jc w:val="center"/>
              <w:rPr>
                <w:rFonts w:ascii="Verdana" w:hAnsi="Verdana" w:cs="Calibri"/>
                <w:color w:val="000000"/>
                <w:sz w:val="20"/>
                <w:szCs w:val="20"/>
              </w:rPr>
            </w:pPr>
          </w:p>
        </w:tc>
        <w:tc>
          <w:tcPr>
            <w:tcW w:w="6379" w:type="dxa"/>
            <w:gridSpan w:val="2"/>
            <w:tcBorders>
              <w:top w:val="nil"/>
              <w:left w:val="nil"/>
              <w:bottom w:val="single" w:sz="4" w:space="0" w:color="auto"/>
              <w:right w:val="single" w:sz="4" w:space="0" w:color="auto"/>
            </w:tcBorders>
            <w:noWrap/>
            <w:vAlign w:val="center"/>
            <w:hideMark/>
          </w:tcPr>
          <w:p w14:paraId="06F845C4" w14:textId="374A9A5A" w:rsidR="00CE635D" w:rsidRPr="00CE635D" w:rsidRDefault="00CE635D" w:rsidP="00CE635D">
            <w:pPr>
              <w:pStyle w:val="ListParagraph"/>
              <w:numPr>
                <w:ilvl w:val="0"/>
                <w:numId w:val="2"/>
              </w:numPr>
              <w:rPr>
                <w:rFonts w:ascii="Verdana" w:hAnsi="Verdana" w:cs="Calibri"/>
                <w:color w:val="000000"/>
                <w:sz w:val="20"/>
                <w:szCs w:val="20"/>
              </w:rPr>
            </w:pPr>
            <w:r w:rsidRPr="00CE635D">
              <w:rPr>
                <w:rFonts w:ascii="Verdana" w:hAnsi="Verdana" w:cs="Calibri"/>
                <w:color w:val="000000"/>
                <w:sz w:val="20"/>
                <w:szCs w:val="20"/>
              </w:rPr>
              <w:t>RMG 01 R marking</w:t>
            </w:r>
          </w:p>
        </w:tc>
        <w:tc>
          <w:tcPr>
            <w:tcW w:w="709" w:type="dxa"/>
            <w:tcBorders>
              <w:top w:val="nil"/>
              <w:left w:val="nil"/>
              <w:bottom w:val="single" w:sz="4" w:space="0" w:color="auto"/>
              <w:right w:val="single" w:sz="4" w:space="0" w:color="auto"/>
            </w:tcBorders>
            <w:noWrap/>
            <w:vAlign w:val="center"/>
            <w:hideMark/>
          </w:tcPr>
          <w:p w14:paraId="7D9924F3"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Pcs</w:t>
            </w:r>
          </w:p>
        </w:tc>
        <w:tc>
          <w:tcPr>
            <w:tcW w:w="1008" w:type="dxa"/>
            <w:gridSpan w:val="2"/>
            <w:tcBorders>
              <w:top w:val="nil"/>
              <w:left w:val="nil"/>
              <w:bottom w:val="single" w:sz="4" w:space="0" w:color="auto"/>
              <w:right w:val="single" w:sz="8" w:space="0" w:color="auto"/>
            </w:tcBorders>
            <w:noWrap/>
            <w:vAlign w:val="center"/>
          </w:tcPr>
          <w:p w14:paraId="772B79AE" w14:textId="35A3FB02" w:rsidR="00CE635D" w:rsidRPr="00CE635D" w:rsidRDefault="00CE635D" w:rsidP="00CE635D">
            <w:pPr>
              <w:jc w:val="center"/>
              <w:rPr>
                <w:rFonts w:ascii="Verdana" w:hAnsi="Verdana" w:cs="Calibri"/>
                <w:color w:val="000000"/>
                <w:sz w:val="20"/>
                <w:szCs w:val="20"/>
              </w:rPr>
            </w:pPr>
          </w:p>
        </w:tc>
      </w:tr>
      <w:tr w:rsidR="00CE635D" w:rsidRPr="00CE635D" w14:paraId="699462A5" w14:textId="77777777" w:rsidTr="001662FD">
        <w:trPr>
          <w:gridBefore w:val="1"/>
          <w:wBefore w:w="103" w:type="dxa"/>
          <w:trHeight w:val="340"/>
        </w:trPr>
        <w:tc>
          <w:tcPr>
            <w:tcW w:w="1031" w:type="dxa"/>
            <w:tcBorders>
              <w:top w:val="nil"/>
              <w:left w:val="single" w:sz="8" w:space="0" w:color="auto"/>
              <w:bottom w:val="single" w:sz="4" w:space="0" w:color="auto"/>
              <w:right w:val="single" w:sz="4" w:space="0" w:color="auto"/>
            </w:tcBorders>
            <w:noWrap/>
            <w:vAlign w:val="center"/>
            <w:hideMark/>
          </w:tcPr>
          <w:p w14:paraId="36891164" w14:textId="20A66068" w:rsidR="00CE635D" w:rsidRPr="00CE635D" w:rsidRDefault="00CE635D" w:rsidP="00CE635D">
            <w:pPr>
              <w:jc w:val="center"/>
              <w:rPr>
                <w:rFonts w:ascii="Verdana" w:hAnsi="Verdana" w:cs="Calibri"/>
                <w:color w:val="000000"/>
                <w:sz w:val="20"/>
                <w:szCs w:val="20"/>
              </w:rPr>
            </w:pPr>
          </w:p>
        </w:tc>
        <w:tc>
          <w:tcPr>
            <w:tcW w:w="6379" w:type="dxa"/>
            <w:gridSpan w:val="2"/>
            <w:tcBorders>
              <w:top w:val="nil"/>
              <w:left w:val="nil"/>
              <w:bottom w:val="single" w:sz="4" w:space="0" w:color="auto"/>
              <w:right w:val="single" w:sz="4" w:space="0" w:color="auto"/>
            </w:tcBorders>
            <w:noWrap/>
            <w:vAlign w:val="center"/>
            <w:hideMark/>
          </w:tcPr>
          <w:p w14:paraId="436D08C9" w14:textId="61BC3B71" w:rsidR="00CE635D" w:rsidRPr="00CE635D" w:rsidRDefault="00CE635D" w:rsidP="00CE635D">
            <w:pPr>
              <w:pStyle w:val="ListParagraph"/>
              <w:numPr>
                <w:ilvl w:val="0"/>
                <w:numId w:val="2"/>
              </w:numPr>
              <w:rPr>
                <w:rFonts w:ascii="Verdana" w:hAnsi="Verdana" w:cs="Calibri"/>
                <w:color w:val="000000"/>
                <w:sz w:val="20"/>
                <w:szCs w:val="20"/>
              </w:rPr>
            </w:pPr>
            <w:r w:rsidRPr="00CE635D">
              <w:rPr>
                <w:rFonts w:ascii="Verdana" w:hAnsi="Verdana" w:cs="Calibri"/>
                <w:color w:val="000000"/>
                <w:sz w:val="20"/>
                <w:szCs w:val="20"/>
              </w:rPr>
              <w:t>RMG 02 R marking</w:t>
            </w:r>
          </w:p>
        </w:tc>
        <w:tc>
          <w:tcPr>
            <w:tcW w:w="709" w:type="dxa"/>
            <w:tcBorders>
              <w:top w:val="nil"/>
              <w:left w:val="nil"/>
              <w:bottom w:val="single" w:sz="4" w:space="0" w:color="auto"/>
              <w:right w:val="single" w:sz="4" w:space="0" w:color="auto"/>
            </w:tcBorders>
            <w:noWrap/>
            <w:vAlign w:val="center"/>
            <w:hideMark/>
          </w:tcPr>
          <w:p w14:paraId="48F6F098" w14:textId="77777777" w:rsidR="00CE635D" w:rsidRPr="00CE635D" w:rsidRDefault="00CE635D" w:rsidP="00CE635D">
            <w:pPr>
              <w:jc w:val="center"/>
              <w:rPr>
                <w:rFonts w:ascii="Verdana" w:hAnsi="Verdana" w:cs="Calibri"/>
                <w:sz w:val="20"/>
                <w:szCs w:val="20"/>
              </w:rPr>
            </w:pPr>
            <w:r w:rsidRPr="00CE635D">
              <w:rPr>
                <w:rFonts w:ascii="Verdana" w:hAnsi="Verdana" w:cs="Calibri"/>
                <w:color w:val="000000"/>
                <w:sz w:val="20"/>
                <w:szCs w:val="20"/>
              </w:rPr>
              <w:t>Pcs</w:t>
            </w:r>
          </w:p>
        </w:tc>
        <w:tc>
          <w:tcPr>
            <w:tcW w:w="1008" w:type="dxa"/>
            <w:gridSpan w:val="2"/>
            <w:tcBorders>
              <w:top w:val="nil"/>
              <w:left w:val="nil"/>
              <w:bottom w:val="single" w:sz="4" w:space="0" w:color="auto"/>
              <w:right w:val="single" w:sz="8" w:space="0" w:color="auto"/>
            </w:tcBorders>
            <w:noWrap/>
            <w:vAlign w:val="center"/>
          </w:tcPr>
          <w:p w14:paraId="4478CE6F" w14:textId="6EE150FE" w:rsidR="00CE635D" w:rsidRPr="00CE635D" w:rsidRDefault="00CE635D" w:rsidP="00CE635D">
            <w:pPr>
              <w:jc w:val="center"/>
              <w:rPr>
                <w:rFonts w:ascii="Verdana" w:hAnsi="Verdana" w:cs="Calibri"/>
                <w:color w:val="000000"/>
                <w:sz w:val="20"/>
                <w:szCs w:val="20"/>
              </w:rPr>
            </w:pPr>
          </w:p>
        </w:tc>
      </w:tr>
      <w:tr w:rsidR="00CE635D" w:rsidRPr="00CE635D" w14:paraId="30B6C732" w14:textId="77777777" w:rsidTr="001662FD">
        <w:trPr>
          <w:gridBefore w:val="1"/>
          <w:wBefore w:w="103" w:type="dxa"/>
          <w:trHeight w:val="340"/>
        </w:trPr>
        <w:tc>
          <w:tcPr>
            <w:tcW w:w="1031" w:type="dxa"/>
            <w:tcBorders>
              <w:top w:val="nil"/>
              <w:left w:val="single" w:sz="8" w:space="0" w:color="auto"/>
              <w:bottom w:val="single" w:sz="4" w:space="0" w:color="auto"/>
              <w:right w:val="single" w:sz="4" w:space="0" w:color="auto"/>
            </w:tcBorders>
            <w:noWrap/>
            <w:vAlign w:val="center"/>
            <w:hideMark/>
          </w:tcPr>
          <w:p w14:paraId="7C994A79"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4</w:t>
            </w:r>
          </w:p>
        </w:tc>
        <w:tc>
          <w:tcPr>
            <w:tcW w:w="6379" w:type="dxa"/>
            <w:gridSpan w:val="2"/>
            <w:tcBorders>
              <w:top w:val="nil"/>
              <w:left w:val="nil"/>
              <w:bottom w:val="single" w:sz="4" w:space="0" w:color="auto"/>
              <w:right w:val="single" w:sz="4" w:space="0" w:color="auto"/>
            </w:tcBorders>
            <w:noWrap/>
            <w:vAlign w:val="center"/>
            <w:hideMark/>
          </w:tcPr>
          <w:p w14:paraId="1FCB11CC" w14:textId="0A837BC6" w:rsidR="00CE635D" w:rsidRPr="00CE635D" w:rsidRDefault="00CE635D" w:rsidP="00CE635D">
            <w:pPr>
              <w:rPr>
                <w:rFonts w:ascii="Verdana" w:hAnsi="Verdana" w:cs="Calibri"/>
                <w:b/>
                <w:bCs/>
                <w:color w:val="000000"/>
                <w:sz w:val="20"/>
                <w:szCs w:val="20"/>
              </w:rPr>
            </w:pPr>
            <w:r w:rsidRPr="00CE635D">
              <w:rPr>
                <w:rFonts w:ascii="Verdana" w:hAnsi="Verdana" w:cs="Calibri"/>
                <w:b/>
                <w:bCs/>
                <w:color w:val="000000"/>
                <w:sz w:val="20"/>
                <w:szCs w:val="20"/>
              </w:rPr>
              <w:t>Letter marking</w:t>
            </w:r>
            <w:r>
              <w:rPr>
                <w:rFonts w:ascii="Verdana" w:hAnsi="Verdana" w:cs="Calibri"/>
                <w:b/>
                <w:bCs/>
                <w:color w:val="000000"/>
                <w:sz w:val="20"/>
                <w:szCs w:val="20"/>
              </w:rPr>
              <w:t xml:space="preserve"> </w:t>
            </w:r>
            <w:r w:rsidRPr="00CE635D">
              <w:rPr>
                <w:rFonts w:ascii="Verdana" w:hAnsi="Verdana" w:cs="Calibri"/>
                <w:b/>
                <w:bCs/>
                <w:color w:val="000000"/>
                <w:sz w:val="20"/>
                <w:szCs w:val="20"/>
              </w:rPr>
              <w:t>(1-2-3)1mtr height</w:t>
            </w:r>
          </w:p>
        </w:tc>
        <w:tc>
          <w:tcPr>
            <w:tcW w:w="709" w:type="dxa"/>
            <w:tcBorders>
              <w:top w:val="nil"/>
              <w:left w:val="nil"/>
              <w:bottom w:val="single" w:sz="4" w:space="0" w:color="auto"/>
              <w:right w:val="single" w:sz="4" w:space="0" w:color="auto"/>
            </w:tcBorders>
            <w:noWrap/>
            <w:vAlign w:val="center"/>
            <w:hideMark/>
          </w:tcPr>
          <w:p w14:paraId="4C76931B" w14:textId="77777777" w:rsidR="00CE635D" w:rsidRPr="00CE635D" w:rsidRDefault="00CE635D" w:rsidP="00CE635D">
            <w:pPr>
              <w:jc w:val="center"/>
              <w:rPr>
                <w:rFonts w:ascii="Verdana" w:hAnsi="Verdana" w:cs="Calibri"/>
                <w:sz w:val="20"/>
                <w:szCs w:val="20"/>
              </w:rPr>
            </w:pPr>
            <w:r w:rsidRPr="00CE635D">
              <w:rPr>
                <w:rFonts w:ascii="Verdana" w:hAnsi="Verdana" w:cs="Calibri"/>
                <w:color w:val="000000"/>
                <w:sz w:val="20"/>
                <w:szCs w:val="20"/>
              </w:rPr>
              <w:t>Pcs</w:t>
            </w:r>
          </w:p>
        </w:tc>
        <w:tc>
          <w:tcPr>
            <w:tcW w:w="1008" w:type="dxa"/>
            <w:gridSpan w:val="2"/>
            <w:tcBorders>
              <w:top w:val="nil"/>
              <w:left w:val="nil"/>
              <w:bottom w:val="single" w:sz="4" w:space="0" w:color="auto"/>
              <w:right w:val="single" w:sz="8" w:space="0" w:color="auto"/>
            </w:tcBorders>
            <w:noWrap/>
            <w:vAlign w:val="center"/>
          </w:tcPr>
          <w:p w14:paraId="7BF63E09" w14:textId="54ED153C" w:rsidR="00CE635D" w:rsidRPr="00CE635D" w:rsidRDefault="00CE635D" w:rsidP="00CE635D">
            <w:pPr>
              <w:jc w:val="center"/>
              <w:rPr>
                <w:rFonts w:ascii="Verdana" w:hAnsi="Verdana" w:cs="Calibri"/>
                <w:color w:val="000000"/>
                <w:sz w:val="20"/>
                <w:szCs w:val="20"/>
              </w:rPr>
            </w:pPr>
          </w:p>
        </w:tc>
      </w:tr>
      <w:tr w:rsidR="00CE635D" w:rsidRPr="00CE635D" w14:paraId="21C4B17D" w14:textId="77777777" w:rsidTr="001662FD">
        <w:trPr>
          <w:gridBefore w:val="1"/>
          <w:wBefore w:w="103" w:type="dxa"/>
          <w:trHeight w:val="340"/>
        </w:trPr>
        <w:tc>
          <w:tcPr>
            <w:tcW w:w="1031" w:type="dxa"/>
            <w:tcBorders>
              <w:top w:val="nil"/>
              <w:left w:val="single" w:sz="8" w:space="0" w:color="auto"/>
              <w:bottom w:val="single" w:sz="4" w:space="0" w:color="auto"/>
              <w:right w:val="single" w:sz="4" w:space="0" w:color="auto"/>
            </w:tcBorders>
            <w:noWrap/>
            <w:vAlign w:val="center"/>
            <w:hideMark/>
          </w:tcPr>
          <w:p w14:paraId="6F04A09A"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5</w:t>
            </w:r>
          </w:p>
        </w:tc>
        <w:tc>
          <w:tcPr>
            <w:tcW w:w="6379" w:type="dxa"/>
            <w:gridSpan w:val="2"/>
            <w:tcBorders>
              <w:top w:val="nil"/>
              <w:left w:val="nil"/>
              <w:bottom w:val="single" w:sz="4" w:space="0" w:color="auto"/>
              <w:right w:val="single" w:sz="4" w:space="0" w:color="auto"/>
            </w:tcBorders>
            <w:noWrap/>
            <w:vAlign w:val="center"/>
            <w:hideMark/>
          </w:tcPr>
          <w:p w14:paraId="1F92332D" w14:textId="640AB9B7" w:rsidR="00CE635D" w:rsidRPr="00CE635D" w:rsidRDefault="00CE635D" w:rsidP="00CE635D">
            <w:pPr>
              <w:rPr>
                <w:rFonts w:ascii="Verdana" w:hAnsi="Verdana" w:cs="Calibri"/>
                <w:b/>
                <w:bCs/>
                <w:color w:val="000000"/>
                <w:sz w:val="20"/>
                <w:szCs w:val="20"/>
              </w:rPr>
            </w:pPr>
            <w:r w:rsidRPr="00CE635D">
              <w:rPr>
                <w:rFonts w:ascii="Verdana" w:hAnsi="Verdana" w:cs="Calibri"/>
                <w:b/>
                <w:bCs/>
                <w:color w:val="000000"/>
                <w:sz w:val="20"/>
                <w:szCs w:val="20"/>
              </w:rPr>
              <w:t>Letter marking</w:t>
            </w:r>
            <w:r>
              <w:rPr>
                <w:rFonts w:ascii="Verdana" w:hAnsi="Verdana" w:cs="Calibri"/>
                <w:b/>
                <w:bCs/>
                <w:color w:val="000000"/>
                <w:sz w:val="20"/>
                <w:szCs w:val="20"/>
              </w:rPr>
              <w:t xml:space="preserve"> </w:t>
            </w:r>
            <w:r w:rsidRPr="00CE635D">
              <w:rPr>
                <w:rFonts w:ascii="Verdana" w:hAnsi="Verdana" w:cs="Calibri"/>
                <w:b/>
                <w:bCs/>
                <w:color w:val="000000"/>
                <w:sz w:val="20"/>
                <w:szCs w:val="20"/>
              </w:rPr>
              <w:t>(ABCD)1mtr height</w:t>
            </w:r>
          </w:p>
        </w:tc>
        <w:tc>
          <w:tcPr>
            <w:tcW w:w="709" w:type="dxa"/>
            <w:tcBorders>
              <w:top w:val="nil"/>
              <w:left w:val="nil"/>
              <w:bottom w:val="single" w:sz="4" w:space="0" w:color="auto"/>
              <w:right w:val="single" w:sz="4" w:space="0" w:color="auto"/>
            </w:tcBorders>
            <w:noWrap/>
            <w:vAlign w:val="center"/>
            <w:hideMark/>
          </w:tcPr>
          <w:p w14:paraId="46C2094F" w14:textId="77777777" w:rsidR="00CE635D" w:rsidRPr="00CE635D" w:rsidRDefault="00CE635D" w:rsidP="00CE635D">
            <w:pPr>
              <w:jc w:val="center"/>
              <w:rPr>
                <w:rFonts w:ascii="Verdana" w:hAnsi="Verdana" w:cs="Calibri"/>
                <w:sz w:val="20"/>
                <w:szCs w:val="20"/>
              </w:rPr>
            </w:pPr>
            <w:r w:rsidRPr="00CE635D">
              <w:rPr>
                <w:rFonts w:ascii="Verdana" w:hAnsi="Verdana" w:cs="Calibri"/>
                <w:color w:val="000000"/>
                <w:sz w:val="20"/>
                <w:szCs w:val="20"/>
              </w:rPr>
              <w:t>Pcs</w:t>
            </w:r>
          </w:p>
        </w:tc>
        <w:tc>
          <w:tcPr>
            <w:tcW w:w="1008" w:type="dxa"/>
            <w:gridSpan w:val="2"/>
            <w:tcBorders>
              <w:top w:val="nil"/>
              <w:left w:val="nil"/>
              <w:bottom w:val="single" w:sz="4" w:space="0" w:color="auto"/>
              <w:right w:val="single" w:sz="8" w:space="0" w:color="auto"/>
            </w:tcBorders>
            <w:noWrap/>
            <w:vAlign w:val="center"/>
          </w:tcPr>
          <w:p w14:paraId="1CEBEBE0" w14:textId="26548D78" w:rsidR="00CE635D" w:rsidRPr="00CE635D" w:rsidRDefault="00CE635D" w:rsidP="00CE635D">
            <w:pPr>
              <w:jc w:val="center"/>
              <w:rPr>
                <w:rFonts w:ascii="Verdana" w:hAnsi="Verdana" w:cs="Calibri"/>
                <w:color w:val="000000"/>
                <w:sz w:val="20"/>
                <w:szCs w:val="20"/>
              </w:rPr>
            </w:pPr>
          </w:p>
        </w:tc>
      </w:tr>
      <w:tr w:rsidR="00CE635D" w:rsidRPr="00CE635D" w14:paraId="39A10E8A" w14:textId="77777777" w:rsidTr="001662FD">
        <w:trPr>
          <w:gridBefore w:val="1"/>
          <w:wBefore w:w="103" w:type="dxa"/>
          <w:trHeight w:val="340"/>
        </w:trPr>
        <w:tc>
          <w:tcPr>
            <w:tcW w:w="1031" w:type="dxa"/>
            <w:tcBorders>
              <w:top w:val="nil"/>
              <w:left w:val="single" w:sz="8" w:space="0" w:color="auto"/>
              <w:bottom w:val="single" w:sz="4" w:space="0" w:color="auto"/>
              <w:right w:val="single" w:sz="4" w:space="0" w:color="auto"/>
            </w:tcBorders>
            <w:noWrap/>
            <w:vAlign w:val="center"/>
            <w:hideMark/>
          </w:tcPr>
          <w:p w14:paraId="11D9DC55"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6</w:t>
            </w:r>
          </w:p>
        </w:tc>
        <w:tc>
          <w:tcPr>
            <w:tcW w:w="6379" w:type="dxa"/>
            <w:gridSpan w:val="2"/>
            <w:tcBorders>
              <w:top w:val="nil"/>
              <w:left w:val="nil"/>
              <w:bottom w:val="single" w:sz="4" w:space="0" w:color="auto"/>
              <w:right w:val="single" w:sz="4" w:space="0" w:color="auto"/>
            </w:tcBorders>
            <w:noWrap/>
            <w:vAlign w:val="center"/>
            <w:hideMark/>
          </w:tcPr>
          <w:p w14:paraId="6DE66D23" w14:textId="77777777" w:rsidR="00CE635D" w:rsidRPr="00CE635D" w:rsidRDefault="00CE635D" w:rsidP="00CE635D">
            <w:pPr>
              <w:rPr>
                <w:rFonts w:ascii="Verdana" w:hAnsi="Verdana" w:cs="Calibri"/>
                <w:b/>
                <w:bCs/>
                <w:color w:val="000000"/>
                <w:sz w:val="20"/>
                <w:szCs w:val="20"/>
              </w:rPr>
            </w:pPr>
            <w:r w:rsidRPr="00CE635D">
              <w:rPr>
                <w:rFonts w:ascii="Verdana" w:hAnsi="Verdana" w:cs="Calibri"/>
                <w:b/>
                <w:bCs/>
                <w:color w:val="000000"/>
                <w:sz w:val="20"/>
                <w:szCs w:val="20"/>
              </w:rPr>
              <w:t xml:space="preserve">01R &amp; 02R marking </w:t>
            </w:r>
            <w:proofErr w:type="gramStart"/>
            <w:r w:rsidRPr="00CE635D">
              <w:rPr>
                <w:rFonts w:ascii="Verdana" w:hAnsi="Verdana" w:cs="Calibri"/>
                <w:b/>
                <w:bCs/>
                <w:color w:val="000000"/>
                <w:sz w:val="20"/>
                <w:szCs w:val="20"/>
              </w:rPr>
              <w:t>4 meter</w:t>
            </w:r>
            <w:proofErr w:type="gramEnd"/>
            <w:r w:rsidRPr="00CE635D">
              <w:rPr>
                <w:rFonts w:ascii="Verdana" w:hAnsi="Verdana" w:cs="Calibri"/>
                <w:b/>
                <w:bCs/>
                <w:color w:val="000000"/>
                <w:sz w:val="20"/>
                <w:szCs w:val="20"/>
              </w:rPr>
              <w:t xml:space="preserve"> height</w:t>
            </w:r>
          </w:p>
        </w:tc>
        <w:tc>
          <w:tcPr>
            <w:tcW w:w="709" w:type="dxa"/>
            <w:tcBorders>
              <w:top w:val="nil"/>
              <w:left w:val="nil"/>
              <w:bottom w:val="single" w:sz="4" w:space="0" w:color="auto"/>
              <w:right w:val="single" w:sz="4" w:space="0" w:color="auto"/>
            </w:tcBorders>
            <w:noWrap/>
            <w:vAlign w:val="center"/>
            <w:hideMark/>
          </w:tcPr>
          <w:p w14:paraId="3BF5C3C3" w14:textId="77777777" w:rsidR="00CE635D" w:rsidRPr="00CE635D" w:rsidRDefault="00CE635D" w:rsidP="00CE635D">
            <w:pPr>
              <w:jc w:val="center"/>
              <w:rPr>
                <w:rFonts w:ascii="Verdana" w:hAnsi="Verdana" w:cs="Calibri"/>
                <w:sz w:val="20"/>
                <w:szCs w:val="20"/>
              </w:rPr>
            </w:pPr>
            <w:r w:rsidRPr="00CE635D">
              <w:rPr>
                <w:rFonts w:ascii="Verdana" w:hAnsi="Verdana" w:cs="Calibri"/>
                <w:color w:val="000000"/>
                <w:sz w:val="20"/>
                <w:szCs w:val="20"/>
              </w:rPr>
              <w:t>Pcs</w:t>
            </w:r>
          </w:p>
        </w:tc>
        <w:tc>
          <w:tcPr>
            <w:tcW w:w="1008" w:type="dxa"/>
            <w:gridSpan w:val="2"/>
            <w:tcBorders>
              <w:top w:val="nil"/>
              <w:left w:val="nil"/>
              <w:bottom w:val="single" w:sz="4" w:space="0" w:color="auto"/>
              <w:right w:val="single" w:sz="8" w:space="0" w:color="auto"/>
            </w:tcBorders>
            <w:noWrap/>
            <w:vAlign w:val="center"/>
          </w:tcPr>
          <w:p w14:paraId="5E63E6FB" w14:textId="14C3F2F0" w:rsidR="00CE635D" w:rsidRPr="00CE635D" w:rsidRDefault="00CE635D" w:rsidP="00CE635D">
            <w:pPr>
              <w:jc w:val="center"/>
              <w:rPr>
                <w:rFonts w:ascii="Verdana" w:hAnsi="Verdana" w:cs="Calibri"/>
                <w:color w:val="000000"/>
                <w:sz w:val="20"/>
                <w:szCs w:val="20"/>
              </w:rPr>
            </w:pPr>
          </w:p>
        </w:tc>
      </w:tr>
      <w:tr w:rsidR="00CE635D" w:rsidRPr="00CE635D" w14:paraId="7359AA75" w14:textId="77777777" w:rsidTr="001662FD">
        <w:trPr>
          <w:gridBefore w:val="1"/>
          <w:wBefore w:w="103" w:type="dxa"/>
          <w:trHeight w:val="340"/>
        </w:trPr>
        <w:tc>
          <w:tcPr>
            <w:tcW w:w="1031" w:type="dxa"/>
            <w:tcBorders>
              <w:top w:val="single" w:sz="4" w:space="0" w:color="auto"/>
              <w:left w:val="single" w:sz="8" w:space="0" w:color="auto"/>
              <w:bottom w:val="single" w:sz="4" w:space="0" w:color="auto"/>
              <w:right w:val="nil"/>
            </w:tcBorders>
            <w:shd w:val="clear" w:color="000000" w:fill="16365C"/>
            <w:noWrap/>
            <w:vAlign w:val="center"/>
            <w:hideMark/>
          </w:tcPr>
          <w:p w14:paraId="72B7986D" w14:textId="77777777" w:rsidR="00CE635D" w:rsidRPr="00CE635D" w:rsidRDefault="00CE635D" w:rsidP="00CE635D">
            <w:pPr>
              <w:jc w:val="center"/>
              <w:rPr>
                <w:rFonts w:ascii="Verdana" w:hAnsi="Verdana" w:cs="Calibri"/>
                <w:color w:val="FFFFFF"/>
                <w:sz w:val="20"/>
                <w:szCs w:val="20"/>
              </w:rPr>
            </w:pPr>
            <w:r w:rsidRPr="00CE635D">
              <w:rPr>
                <w:rFonts w:ascii="Verdana" w:hAnsi="Verdana" w:cs="Calibri"/>
                <w:color w:val="FFFFFF"/>
                <w:sz w:val="20"/>
                <w:szCs w:val="20"/>
              </w:rPr>
              <w:t>(B)</w:t>
            </w:r>
          </w:p>
        </w:tc>
        <w:tc>
          <w:tcPr>
            <w:tcW w:w="7088" w:type="dxa"/>
            <w:gridSpan w:val="3"/>
            <w:tcBorders>
              <w:top w:val="single" w:sz="4" w:space="0" w:color="auto"/>
              <w:left w:val="nil"/>
              <w:bottom w:val="single" w:sz="4" w:space="0" w:color="auto"/>
              <w:right w:val="nil"/>
            </w:tcBorders>
            <w:shd w:val="clear" w:color="000000" w:fill="16365C"/>
            <w:noWrap/>
            <w:vAlign w:val="center"/>
            <w:hideMark/>
          </w:tcPr>
          <w:p w14:paraId="085F74B4" w14:textId="77777777" w:rsidR="00CE635D" w:rsidRPr="00CE635D" w:rsidRDefault="00CE635D" w:rsidP="00CE635D">
            <w:pPr>
              <w:rPr>
                <w:rFonts w:ascii="Verdana" w:hAnsi="Verdana" w:cs="Calibri"/>
                <w:b/>
                <w:bCs/>
                <w:color w:val="FFFFFF"/>
                <w:sz w:val="20"/>
                <w:szCs w:val="20"/>
              </w:rPr>
            </w:pPr>
            <w:r w:rsidRPr="00CE635D">
              <w:rPr>
                <w:rFonts w:ascii="Verdana" w:hAnsi="Verdana" w:cs="Calibri"/>
                <w:b/>
                <w:bCs/>
                <w:color w:val="FFFFFF"/>
                <w:sz w:val="20"/>
                <w:szCs w:val="20"/>
              </w:rPr>
              <w:t>Measurement sheet for Painting charges at GP4</w:t>
            </w:r>
          </w:p>
        </w:tc>
        <w:tc>
          <w:tcPr>
            <w:tcW w:w="1008" w:type="dxa"/>
            <w:gridSpan w:val="2"/>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510CCE78" w14:textId="77777777" w:rsidR="00CE635D" w:rsidRPr="00CE635D" w:rsidRDefault="00CE635D" w:rsidP="00CE635D">
            <w:pPr>
              <w:rPr>
                <w:rFonts w:ascii="Verdana" w:hAnsi="Verdana" w:cs="Calibri"/>
                <w:b/>
                <w:bCs/>
                <w:color w:val="000000"/>
                <w:sz w:val="20"/>
                <w:szCs w:val="20"/>
              </w:rPr>
            </w:pPr>
            <w:r w:rsidRPr="00CE635D">
              <w:rPr>
                <w:rFonts w:ascii="Verdana" w:hAnsi="Verdana" w:cs="Calibri"/>
                <w:b/>
                <w:bCs/>
                <w:color w:val="000000"/>
                <w:sz w:val="20"/>
                <w:szCs w:val="20"/>
              </w:rPr>
              <w:t> </w:t>
            </w:r>
          </w:p>
        </w:tc>
      </w:tr>
      <w:tr w:rsidR="00CE635D" w:rsidRPr="00CE635D" w14:paraId="0BD21944" w14:textId="77777777" w:rsidTr="001662FD">
        <w:trPr>
          <w:gridBefore w:val="1"/>
          <w:wBefore w:w="103" w:type="dxa"/>
          <w:trHeight w:val="340"/>
        </w:trPr>
        <w:tc>
          <w:tcPr>
            <w:tcW w:w="1031"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1ED34AD"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1</w:t>
            </w:r>
          </w:p>
        </w:tc>
        <w:tc>
          <w:tcPr>
            <w:tcW w:w="6379"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40AB987" w14:textId="77777777" w:rsidR="00CE635D" w:rsidRPr="00CE635D" w:rsidRDefault="00CE635D" w:rsidP="00CE635D">
            <w:pPr>
              <w:rPr>
                <w:rFonts w:ascii="Verdana" w:hAnsi="Verdana" w:cs="Calibri"/>
                <w:color w:val="000000"/>
                <w:sz w:val="20"/>
                <w:szCs w:val="20"/>
              </w:rPr>
            </w:pPr>
            <w:r w:rsidRPr="00CE635D">
              <w:rPr>
                <w:rFonts w:ascii="Verdana" w:hAnsi="Verdana" w:cs="Calibri"/>
                <w:color w:val="000000"/>
                <w:sz w:val="20"/>
                <w:szCs w:val="20"/>
              </w:rPr>
              <w:t xml:space="preserve">QC </w:t>
            </w:r>
            <w:proofErr w:type="gramStart"/>
            <w:r w:rsidRPr="00CE635D">
              <w:rPr>
                <w:rFonts w:ascii="Verdana" w:hAnsi="Verdana" w:cs="Calibri"/>
                <w:color w:val="000000"/>
                <w:sz w:val="20"/>
                <w:szCs w:val="20"/>
              </w:rPr>
              <w:t>rail marking</w:t>
            </w:r>
            <w:proofErr w:type="gramEnd"/>
            <w:r w:rsidRPr="00CE635D">
              <w:rPr>
                <w:rFonts w:ascii="Verdana" w:hAnsi="Verdana" w:cs="Calibri"/>
                <w:color w:val="000000"/>
                <w:sz w:val="20"/>
                <w:szCs w:val="20"/>
              </w:rPr>
              <w:t xml:space="preserve"> 380 </w:t>
            </w:r>
            <w:proofErr w:type="gramStart"/>
            <w:r w:rsidRPr="00CE635D">
              <w:rPr>
                <w:rFonts w:ascii="Verdana" w:hAnsi="Verdana" w:cs="Calibri"/>
                <w:color w:val="000000"/>
                <w:sz w:val="20"/>
                <w:szCs w:val="20"/>
              </w:rPr>
              <w:t>meter</w:t>
            </w:r>
            <w:proofErr w:type="gramEnd"/>
          </w:p>
        </w:tc>
        <w:tc>
          <w:tcPr>
            <w:tcW w:w="709" w:type="dxa"/>
            <w:tcBorders>
              <w:top w:val="single" w:sz="4" w:space="0" w:color="auto"/>
              <w:left w:val="nil"/>
              <w:bottom w:val="single" w:sz="4" w:space="0" w:color="auto"/>
              <w:right w:val="single" w:sz="4" w:space="0" w:color="auto"/>
            </w:tcBorders>
            <w:noWrap/>
            <w:vAlign w:val="center"/>
            <w:hideMark/>
          </w:tcPr>
          <w:p w14:paraId="7A7C1A00" w14:textId="77777777" w:rsidR="00CE635D" w:rsidRPr="00CE635D" w:rsidRDefault="00CE635D" w:rsidP="00CE635D">
            <w:pPr>
              <w:jc w:val="center"/>
              <w:rPr>
                <w:rFonts w:ascii="Verdana" w:hAnsi="Verdana" w:cs="Calibri"/>
                <w:sz w:val="20"/>
                <w:szCs w:val="20"/>
              </w:rPr>
            </w:pPr>
            <w:r w:rsidRPr="00CE635D">
              <w:rPr>
                <w:rFonts w:ascii="Verdana" w:hAnsi="Verdana" w:cs="Calibri"/>
                <w:color w:val="000000"/>
                <w:sz w:val="20"/>
                <w:szCs w:val="20"/>
              </w:rPr>
              <w:t>M</w:t>
            </w:r>
          </w:p>
        </w:tc>
        <w:tc>
          <w:tcPr>
            <w:tcW w:w="1008" w:type="dxa"/>
            <w:gridSpan w:val="2"/>
            <w:tcBorders>
              <w:top w:val="single" w:sz="4" w:space="0" w:color="auto"/>
              <w:left w:val="nil"/>
              <w:bottom w:val="single" w:sz="4" w:space="0" w:color="auto"/>
              <w:right w:val="single" w:sz="8" w:space="0" w:color="auto"/>
            </w:tcBorders>
            <w:noWrap/>
            <w:vAlign w:val="center"/>
          </w:tcPr>
          <w:p w14:paraId="05FE676B" w14:textId="3C4B9976" w:rsidR="00CE635D" w:rsidRPr="00CE635D" w:rsidRDefault="00CE635D" w:rsidP="00CE635D">
            <w:pPr>
              <w:rPr>
                <w:rFonts w:ascii="Verdana" w:hAnsi="Verdana" w:cs="Calibri"/>
                <w:color w:val="000000"/>
                <w:sz w:val="20"/>
                <w:szCs w:val="20"/>
              </w:rPr>
            </w:pPr>
          </w:p>
        </w:tc>
      </w:tr>
      <w:tr w:rsidR="00CE635D" w:rsidRPr="00CE635D" w14:paraId="50349C10" w14:textId="77777777" w:rsidTr="001662FD">
        <w:trPr>
          <w:gridBefore w:val="1"/>
          <w:wBefore w:w="103" w:type="dxa"/>
          <w:trHeight w:val="340"/>
        </w:trPr>
        <w:tc>
          <w:tcPr>
            <w:tcW w:w="1031" w:type="dxa"/>
            <w:tcBorders>
              <w:top w:val="nil"/>
              <w:left w:val="single" w:sz="8" w:space="0" w:color="auto"/>
              <w:bottom w:val="single" w:sz="4" w:space="0" w:color="auto"/>
              <w:right w:val="single" w:sz="4" w:space="0" w:color="auto"/>
            </w:tcBorders>
            <w:shd w:val="clear" w:color="000000" w:fill="FFFFFF"/>
            <w:noWrap/>
            <w:vAlign w:val="center"/>
            <w:hideMark/>
          </w:tcPr>
          <w:p w14:paraId="161FEB52"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2</w:t>
            </w:r>
          </w:p>
        </w:tc>
        <w:tc>
          <w:tcPr>
            <w:tcW w:w="6379" w:type="dxa"/>
            <w:gridSpan w:val="2"/>
            <w:tcBorders>
              <w:top w:val="nil"/>
              <w:left w:val="nil"/>
              <w:bottom w:val="single" w:sz="4" w:space="0" w:color="auto"/>
              <w:right w:val="single" w:sz="4" w:space="0" w:color="auto"/>
            </w:tcBorders>
            <w:shd w:val="clear" w:color="000000" w:fill="FFFFFF"/>
            <w:noWrap/>
            <w:vAlign w:val="center"/>
            <w:hideMark/>
          </w:tcPr>
          <w:p w14:paraId="6193634E" w14:textId="77777777" w:rsidR="00CE635D" w:rsidRPr="00CE635D" w:rsidRDefault="00CE635D" w:rsidP="00CE635D">
            <w:pPr>
              <w:rPr>
                <w:rFonts w:ascii="Verdana" w:hAnsi="Verdana" w:cs="Calibri"/>
                <w:color w:val="000000"/>
                <w:sz w:val="20"/>
                <w:szCs w:val="20"/>
              </w:rPr>
            </w:pPr>
            <w:r w:rsidRPr="00CE635D">
              <w:rPr>
                <w:rFonts w:ascii="Verdana" w:hAnsi="Verdana" w:cs="Calibri"/>
                <w:color w:val="000000"/>
                <w:sz w:val="20"/>
                <w:szCs w:val="20"/>
              </w:rPr>
              <w:t>QC rail cross line marking strips</w:t>
            </w:r>
          </w:p>
        </w:tc>
        <w:tc>
          <w:tcPr>
            <w:tcW w:w="709" w:type="dxa"/>
            <w:tcBorders>
              <w:top w:val="nil"/>
              <w:left w:val="nil"/>
              <w:bottom w:val="single" w:sz="4" w:space="0" w:color="auto"/>
              <w:right w:val="single" w:sz="4" w:space="0" w:color="auto"/>
            </w:tcBorders>
            <w:noWrap/>
            <w:vAlign w:val="center"/>
            <w:hideMark/>
          </w:tcPr>
          <w:p w14:paraId="6E55A237" w14:textId="77777777" w:rsidR="00CE635D" w:rsidRPr="00CE635D" w:rsidRDefault="00CE635D" w:rsidP="00CE635D">
            <w:pPr>
              <w:jc w:val="center"/>
              <w:rPr>
                <w:rFonts w:ascii="Verdana" w:hAnsi="Verdana" w:cs="Calibri"/>
                <w:sz w:val="20"/>
                <w:szCs w:val="20"/>
              </w:rPr>
            </w:pPr>
            <w:r w:rsidRPr="00CE635D">
              <w:rPr>
                <w:rFonts w:ascii="Verdana" w:hAnsi="Verdana" w:cs="Calibri"/>
                <w:color w:val="000000"/>
                <w:sz w:val="20"/>
                <w:szCs w:val="20"/>
              </w:rPr>
              <w:t>M</w:t>
            </w:r>
          </w:p>
        </w:tc>
        <w:tc>
          <w:tcPr>
            <w:tcW w:w="1008" w:type="dxa"/>
            <w:gridSpan w:val="2"/>
            <w:tcBorders>
              <w:top w:val="nil"/>
              <w:left w:val="nil"/>
              <w:bottom w:val="single" w:sz="4" w:space="0" w:color="auto"/>
              <w:right w:val="single" w:sz="8" w:space="0" w:color="auto"/>
            </w:tcBorders>
            <w:noWrap/>
            <w:vAlign w:val="center"/>
          </w:tcPr>
          <w:p w14:paraId="663D13FC" w14:textId="3B4B0727" w:rsidR="00CE635D" w:rsidRPr="00CE635D" w:rsidRDefault="00CE635D" w:rsidP="00CE635D">
            <w:pPr>
              <w:rPr>
                <w:rFonts w:ascii="Verdana" w:hAnsi="Verdana" w:cs="Calibri"/>
                <w:color w:val="000000"/>
                <w:sz w:val="20"/>
                <w:szCs w:val="20"/>
              </w:rPr>
            </w:pPr>
          </w:p>
        </w:tc>
      </w:tr>
      <w:tr w:rsidR="00CE635D" w:rsidRPr="00CE635D" w14:paraId="2BB7CF18" w14:textId="77777777" w:rsidTr="001662FD">
        <w:trPr>
          <w:gridBefore w:val="1"/>
          <w:wBefore w:w="103" w:type="dxa"/>
          <w:trHeight w:val="340"/>
        </w:trPr>
        <w:tc>
          <w:tcPr>
            <w:tcW w:w="1031" w:type="dxa"/>
            <w:tcBorders>
              <w:top w:val="nil"/>
              <w:left w:val="single" w:sz="8" w:space="0" w:color="auto"/>
              <w:bottom w:val="single" w:sz="4" w:space="0" w:color="auto"/>
              <w:right w:val="single" w:sz="4" w:space="0" w:color="auto"/>
            </w:tcBorders>
            <w:shd w:val="clear" w:color="000000" w:fill="FFFFFF"/>
            <w:noWrap/>
            <w:vAlign w:val="center"/>
            <w:hideMark/>
          </w:tcPr>
          <w:p w14:paraId="0D53F2C6"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3</w:t>
            </w:r>
          </w:p>
        </w:tc>
        <w:tc>
          <w:tcPr>
            <w:tcW w:w="6379" w:type="dxa"/>
            <w:gridSpan w:val="2"/>
            <w:tcBorders>
              <w:top w:val="nil"/>
              <w:left w:val="nil"/>
              <w:bottom w:val="single" w:sz="4" w:space="0" w:color="auto"/>
              <w:right w:val="single" w:sz="4" w:space="0" w:color="auto"/>
            </w:tcBorders>
            <w:shd w:val="clear" w:color="000000" w:fill="FFFFFF"/>
            <w:noWrap/>
            <w:vAlign w:val="center"/>
            <w:hideMark/>
          </w:tcPr>
          <w:p w14:paraId="68954B0D" w14:textId="77777777" w:rsidR="00CE635D" w:rsidRPr="00CE635D" w:rsidRDefault="00CE635D" w:rsidP="00CE635D">
            <w:pPr>
              <w:rPr>
                <w:rFonts w:ascii="Verdana" w:hAnsi="Verdana" w:cs="Calibri"/>
                <w:color w:val="000000"/>
                <w:sz w:val="20"/>
                <w:szCs w:val="20"/>
              </w:rPr>
            </w:pPr>
            <w:r w:rsidRPr="00CE635D">
              <w:rPr>
                <w:rFonts w:ascii="Verdana" w:hAnsi="Verdana" w:cs="Calibri"/>
                <w:color w:val="000000"/>
                <w:sz w:val="20"/>
                <w:szCs w:val="20"/>
              </w:rPr>
              <w:t xml:space="preserve">Truck line straight marking </w:t>
            </w:r>
          </w:p>
        </w:tc>
        <w:tc>
          <w:tcPr>
            <w:tcW w:w="709" w:type="dxa"/>
            <w:tcBorders>
              <w:top w:val="nil"/>
              <w:left w:val="nil"/>
              <w:bottom w:val="single" w:sz="4" w:space="0" w:color="auto"/>
              <w:right w:val="single" w:sz="4" w:space="0" w:color="auto"/>
            </w:tcBorders>
            <w:noWrap/>
            <w:vAlign w:val="center"/>
            <w:hideMark/>
          </w:tcPr>
          <w:p w14:paraId="426D299C" w14:textId="77777777" w:rsidR="00CE635D" w:rsidRPr="00CE635D" w:rsidRDefault="00CE635D" w:rsidP="00CE635D">
            <w:pPr>
              <w:jc w:val="center"/>
              <w:rPr>
                <w:rFonts w:ascii="Verdana" w:hAnsi="Verdana" w:cs="Calibri"/>
                <w:sz w:val="20"/>
                <w:szCs w:val="20"/>
              </w:rPr>
            </w:pPr>
            <w:r w:rsidRPr="00CE635D">
              <w:rPr>
                <w:rFonts w:ascii="Verdana" w:hAnsi="Verdana" w:cs="Calibri"/>
                <w:color w:val="000000"/>
                <w:sz w:val="20"/>
                <w:szCs w:val="20"/>
              </w:rPr>
              <w:t>M</w:t>
            </w:r>
          </w:p>
        </w:tc>
        <w:tc>
          <w:tcPr>
            <w:tcW w:w="1008" w:type="dxa"/>
            <w:gridSpan w:val="2"/>
            <w:tcBorders>
              <w:top w:val="nil"/>
              <w:left w:val="nil"/>
              <w:bottom w:val="single" w:sz="4" w:space="0" w:color="auto"/>
              <w:right w:val="single" w:sz="8" w:space="0" w:color="auto"/>
            </w:tcBorders>
            <w:noWrap/>
            <w:vAlign w:val="center"/>
          </w:tcPr>
          <w:p w14:paraId="70E2111F" w14:textId="485E415A" w:rsidR="00CE635D" w:rsidRPr="00CE635D" w:rsidRDefault="00CE635D" w:rsidP="00CE635D">
            <w:pPr>
              <w:rPr>
                <w:rFonts w:ascii="Verdana" w:hAnsi="Verdana" w:cs="Calibri"/>
                <w:color w:val="000000"/>
                <w:sz w:val="20"/>
                <w:szCs w:val="20"/>
              </w:rPr>
            </w:pPr>
          </w:p>
        </w:tc>
      </w:tr>
      <w:tr w:rsidR="00CE635D" w:rsidRPr="00CE635D" w14:paraId="6C431D1E" w14:textId="77777777" w:rsidTr="001662FD">
        <w:trPr>
          <w:gridBefore w:val="1"/>
          <w:wBefore w:w="103" w:type="dxa"/>
          <w:trHeight w:val="340"/>
        </w:trPr>
        <w:tc>
          <w:tcPr>
            <w:tcW w:w="1031" w:type="dxa"/>
            <w:tcBorders>
              <w:top w:val="nil"/>
              <w:left w:val="single" w:sz="8" w:space="0" w:color="auto"/>
              <w:bottom w:val="single" w:sz="4" w:space="0" w:color="auto"/>
              <w:right w:val="single" w:sz="4" w:space="0" w:color="auto"/>
            </w:tcBorders>
            <w:shd w:val="clear" w:color="000000" w:fill="FFFFFF"/>
            <w:noWrap/>
            <w:vAlign w:val="center"/>
            <w:hideMark/>
          </w:tcPr>
          <w:p w14:paraId="459096DF"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4</w:t>
            </w:r>
          </w:p>
        </w:tc>
        <w:tc>
          <w:tcPr>
            <w:tcW w:w="6379" w:type="dxa"/>
            <w:gridSpan w:val="2"/>
            <w:tcBorders>
              <w:top w:val="nil"/>
              <w:left w:val="nil"/>
              <w:bottom w:val="single" w:sz="4" w:space="0" w:color="auto"/>
              <w:right w:val="single" w:sz="4" w:space="0" w:color="auto"/>
            </w:tcBorders>
            <w:shd w:val="clear" w:color="000000" w:fill="FFFFFF"/>
            <w:noWrap/>
            <w:vAlign w:val="center"/>
            <w:hideMark/>
          </w:tcPr>
          <w:p w14:paraId="56F8C9F8" w14:textId="77777777" w:rsidR="00CE635D" w:rsidRPr="00CE635D" w:rsidRDefault="00CE635D" w:rsidP="00CE635D">
            <w:pPr>
              <w:rPr>
                <w:rFonts w:ascii="Verdana" w:hAnsi="Verdana" w:cs="Calibri"/>
                <w:color w:val="000000"/>
                <w:sz w:val="20"/>
                <w:szCs w:val="20"/>
              </w:rPr>
            </w:pPr>
            <w:r w:rsidRPr="00CE635D">
              <w:rPr>
                <w:rFonts w:ascii="Verdana" w:hAnsi="Verdana" w:cs="Calibri"/>
                <w:color w:val="000000"/>
                <w:sz w:val="20"/>
                <w:szCs w:val="20"/>
              </w:rPr>
              <w:t xml:space="preserve">Truck line cross line marking </w:t>
            </w:r>
          </w:p>
        </w:tc>
        <w:tc>
          <w:tcPr>
            <w:tcW w:w="709" w:type="dxa"/>
            <w:tcBorders>
              <w:top w:val="nil"/>
              <w:left w:val="nil"/>
              <w:bottom w:val="single" w:sz="4" w:space="0" w:color="auto"/>
              <w:right w:val="single" w:sz="4" w:space="0" w:color="auto"/>
            </w:tcBorders>
            <w:noWrap/>
            <w:vAlign w:val="center"/>
            <w:hideMark/>
          </w:tcPr>
          <w:p w14:paraId="21690A95" w14:textId="77777777" w:rsidR="00CE635D" w:rsidRPr="00CE635D" w:rsidRDefault="00CE635D" w:rsidP="00CE635D">
            <w:pPr>
              <w:jc w:val="center"/>
              <w:rPr>
                <w:rFonts w:ascii="Verdana" w:hAnsi="Verdana" w:cs="Calibri"/>
                <w:sz w:val="20"/>
                <w:szCs w:val="20"/>
              </w:rPr>
            </w:pPr>
            <w:r w:rsidRPr="00CE635D">
              <w:rPr>
                <w:rFonts w:ascii="Verdana" w:hAnsi="Verdana" w:cs="Calibri"/>
                <w:color w:val="000000"/>
                <w:sz w:val="20"/>
                <w:szCs w:val="20"/>
              </w:rPr>
              <w:t>M</w:t>
            </w:r>
          </w:p>
        </w:tc>
        <w:tc>
          <w:tcPr>
            <w:tcW w:w="1008" w:type="dxa"/>
            <w:gridSpan w:val="2"/>
            <w:tcBorders>
              <w:top w:val="nil"/>
              <w:left w:val="nil"/>
              <w:bottom w:val="single" w:sz="4" w:space="0" w:color="auto"/>
              <w:right w:val="single" w:sz="8" w:space="0" w:color="auto"/>
            </w:tcBorders>
            <w:noWrap/>
            <w:vAlign w:val="center"/>
          </w:tcPr>
          <w:p w14:paraId="55C7C7A6" w14:textId="62FDFFE5" w:rsidR="00CE635D" w:rsidRPr="00CE635D" w:rsidRDefault="00CE635D" w:rsidP="00CE635D">
            <w:pPr>
              <w:rPr>
                <w:rFonts w:ascii="Verdana" w:hAnsi="Verdana" w:cs="Calibri"/>
                <w:color w:val="000000"/>
                <w:sz w:val="20"/>
                <w:szCs w:val="20"/>
              </w:rPr>
            </w:pPr>
          </w:p>
        </w:tc>
      </w:tr>
      <w:tr w:rsidR="00CE635D" w:rsidRPr="00CE635D" w14:paraId="4ED76EC4" w14:textId="77777777" w:rsidTr="001662FD">
        <w:trPr>
          <w:gridBefore w:val="1"/>
          <w:wBefore w:w="103" w:type="dxa"/>
          <w:trHeight w:val="340"/>
        </w:trPr>
        <w:tc>
          <w:tcPr>
            <w:tcW w:w="1031" w:type="dxa"/>
            <w:tcBorders>
              <w:top w:val="nil"/>
              <w:left w:val="single" w:sz="8" w:space="0" w:color="auto"/>
              <w:right w:val="nil"/>
            </w:tcBorders>
            <w:shd w:val="clear" w:color="000000" w:fill="16365C"/>
            <w:noWrap/>
            <w:vAlign w:val="center"/>
            <w:hideMark/>
          </w:tcPr>
          <w:p w14:paraId="65C104BA" w14:textId="054DE219" w:rsidR="00CE635D" w:rsidRPr="00CE635D" w:rsidRDefault="00CE635D" w:rsidP="00CE635D">
            <w:pPr>
              <w:jc w:val="center"/>
              <w:rPr>
                <w:rFonts w:ascii="Verdana" w:hAnsi="Verdana" w:cs="Calibri"/>
                <w:color w:val="FFFFFF"/>
                <w:sz w:val="20"/>
                <w:szCs w:val="20"/>
              </w:rPr>
            </w:pPr>
            <w:r w:rsidRPr="00CE635D">
              <w:rPr>
                <w:rFonts w:ascii="Verdana" w:hAnsi="Verdana" w:cs="Calibri"/>
                <w:color w:val="FFFFFF"/>
                <w:sz w:val="20"/>
                <w:szCs w:val="20"/>
              </w:rPr>
              <w:t>(C)</w:t>
            </w:r>
          </w:p>
        </w:tc>
        <w:tc>
          <w:tcPr>
            <w:tcW w:w="7088" w:type="dxa"/>
            <w:gridSpan w:val="3"/>
            <w:tcBorders>
              <w:top w:val="nil"/>
              <w:left w:val="nil"/>
              <w:right w:val="nil"/>
            </w:tcBorders>
            <w:shd w:val="clear" w:color="000000" w:fill="16365C"/>
            <w:noWrap/>
            <w:vAlign w:val="center"/>
            <w:hideMark/>
          </w:tcPr>
          <w:p w14:paraId="38DF4516" w14:textId="77777777" w:rsidR="00CE635D" w:rsidRPr="00CE635D" w:rsidRDefault="00CE635D" w:rsidP="00CE635D">
            <w:pPr>
              <w:rPr>
                <w:rFonts w:ascii="Verdana" w:hAnsi="Verdana" w:cs="Calibri"/>
                <w:b/>
                <w:bCs/>
                <w:color w:val="FFFFFF"/>
                <w:sz w:val="20"/>
                <w:szCs w:val="20"/>
              </w:rPr>
            </w:pPr>
            <w:r w:rsidRPr="00CE635D">
              <w:rPr>
                <w:rFonts w:ascii="Verdana" w:hAnsi="Verdana" w:cs="Calibri"/>
                <w:b/>
                <w:bCs/>
                <w:color w:val="FFFFFF"/>
                <w:sz w:val="20"/>
                <w:szCs w:val="20"/>
              </w:rPr>
              <w:t>Measurement sheet for Painting charges at RTG Yard</w:t>
            </w:r>
          </w:p>
        </w:tc>
        <w:tc>
          <w:tcPr>
            <w:tcW w:w="1008" w:type="dxa"/>
            <w:gridSpan w:val="2"/>
            <w:tcBorders>
              <w:top w:val="nil"/>
              <w:left w:val="nil"/>
              <w:bottom w:val="single" w:sz="4" w:space="0" w:color="auto"/>
              <w:right w:val="single" w:sz="8" w:space="0" w:color="auto"/>
            </w:tcBorders>
            <w:noWrap/>
            <w:vAlign w:val="center"/>
            <w:hideMark/>
          </w:tcPr>
          <w:p w14:paraId="686A3DF2" w14:textId="77777777" w:rsidR="00CE635D" w:rsidRPr="00CE635D" w:rsidRDefault="00CE635D" w:rsidP="00CE635D">
            <w:pPr>
              <w:rPr>
                <w:rFonts w:ascii="Verdana" w:hAnsi="Verdana" w:cs="Calibri"/>
                <w:color w:val="000000"/>
                <w:sz w:val="20"/>
                <w:szCs w:val="20"/>
              </w:rPr>
            </w:pPr>
            <w:r w:rsidRPr="00CE635D">
              <w:rPr>
                <w:rFonts w:ascii="Verdana" w:hAnsi="Verdana" w:cs="Calibri"/>
                <w:color w:val="000000"/>
                <w:sz w:val="20"/>
                <w:szCs w:val="20"/>
              </w:rPr>
              <w:t> </w:t>
            </w:r>
          </w:p>
        </w:tc>
      </w:tr>
      <w:tr w:rsidR="00CE635D" w:rsidRPr="00CE635D" w14:paraId="101BC1B9" w14:textId="77777777" w:rsidTr="001662FD">
        <w:trPr>
          <w:gridBefore w:val="1"/>
          <w:wBefore w:w="103" w:type="dxa"/>
          <w:trHeight w:val="340"/>
        </w:trPr>
        <w:tc>
          <w:tcPr>
            <w:tcW w:w="1031" w:type="dxa"/>
            <w:tcBorders>
              <w:left w:val="single" w:sz="8" w:space="0" w:color="auto"/>
              <w:bottom w:val="single" w:sz="4" w:space="0" w:color="auto"/>
              <w:right w:val="single" w:sz="4" w:space="0" w:color="auto"/>
            </w:tcBorders>
            <w:noWrap/>
            <w:vAlign w:val="center"/>
            <w:hideMark/>
          </w:tcPr>
          <w:p w14:paraId="39C126BA"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1</w:t>
            </w:r>
          </w:p>
        </w:tc>
        <w:tc>
          <w:tcPr>
            <w:tcW w:w="6379" w:type="dxa"/>
            <w:gridSpan w:val="2"/>
            <w:tcBorders>
              <w:left w:val="nil"/>
              <w:bottom w:val="single" w:sz="4" w:space="0" w:color="auto"/>
              <w:right w:val="single" w:sz="4" w:space="0" w:color="auto"/>
            </w:tcBorders>
            <w:noWrap/>
            <w:vAlign w:val="center"/>
            <w:hideMark/>
          </w:tcPr>
          <w:p w14:paraId="41F77906" w14:textId="77777777" w:rsidR="00CE635D" w:rsidRPr="00CE635D" w:rsidRDefault="00CE635D" w:rsidP="00CE635D">
            <w:pPr>
              <w:rPr>
                <w:rFonts w:ascii="Verdana" w:hAnsi="Verdana" w:cs="Calibri"/>
                <w:color w:val="000000"/>
                <w:sz w:val="20"/>
                <w:szCs w:val="20"/>
              </w:rPr>
            </w:pPr>
            <w:r w:rsidRPr="00CE635D">
              <w:rPr>
                <w:rFonts w:ascii="Verdana" w:hAnsi="Verdana" w:cs="Calibri"/>
                <w:color w:val="000000"/>
                <w:sz w:val="20"/>
                <w:szCs w:val="20"/>
              </w:rPr>
              <w:t>1A,1B-1C-1D yard marking</w:t>
            </w:r>
          </w:p>
        </w:tc>
        <w:tc>
          <w:tcPr>
            <w:tcW w:w="709" w:type="dxa"/>
            <w:tcBorders>
              <w:left w:val="nil"/>
              <w:bottom w:val="single" w:sz="4" w:space="0" w:color="auto"/>
              <w:right w:val="single" w:sz="4" w:space="0" w:color="auto"/>
            </w:tcBorders>
            <w:noWrap/>
            <w:vAlign w:val="center"/>
            <w:hideMark/>
          </w:tcPr>
          <w:p w14:paraId="4DEAB1A5"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M</w:t>
            </w:r>
          </w:p>
        </w:tc>
        <w:tc>
          <w:tcPr>
            <w:tcW w:w="1008" w:type="dxa"/>
            <w:gridSpan w:val="2"/>
            <w:tcBorders>
              <w:top w:val="single" w:sz="4" w:space="0" w:color="auto"/>
              <w:left w:val="nil"/>
              <w:bottom w:val="single" w:sz="4" w:space="0" w:color="auto"/>
              <w:right w:val="single" w:sz="8" w:space="0" w:color="auto"/>
            </w:tcBorders>
            <w:noWrap/>
            <w:vAlign w:val="center"/>
          </w:tcPr>
          <w:p w14:paraId="3FADF84F" w14:textId="454EEB1A" w:rsidR="00CE635D" w:rsidRPr="00CE635D" w:rsidRDefault="00CE635D" w:rsidP="00CE635D">
            <w:pPr>
              <w:rPr>
                <w:rFonts w:ascii="Verdana" w:hAnsi="Verdana" w:cs="Calibri"/>
                <w:color w:val="000000"/>
                <w:sz w:val="20"/>
                <w:szCs w:val="20"/>
              </w:rPr>
            </w:pPr>
          </w:p>
        </w:tc>
      </w:tr>
      <w:tr w:rsidR="00CE635D" w:rsidRPr="00CE635D" w14:paraId="49CC2C47" w14:textId="77777777" w:rsidTr="001662FD">
        <w:trPr>
          <w:gridBefore w:val="1"/>
          <w:wBefore w:w="103" w:type="dxa"/>
          <w:trHeight w:val="340"/>
        </w:trPr>
        <w:tc>
          <w:tcPr>
            <w:tcW w:w="1031" w:type="dxa"/>
            <w:tcBorders>
              <w:top w:val="nil"/>
              <w:left w:val="single" w:sz="8" w:space="0" w:color="auto"/>
              <w:bottom w:val="single" w:sz="4" w:space="0" w:color="auto"/>
              <w:right w:val="single" w:sz="4" w:space="0" w:color="auto"/>
            </w:tcBorders>
            <w:noWrap/>
            <w:vAlign w:val="center"/>
            <w:hideMark/>
          </w:tcPr>
          <w:p w14:paraId="13E39394"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2</w:t>
            </w:r>
          </w:p>
        </w:tc>
        <w:tc>
          <w:tcPr>
            <w:tcW w:w="6379" w:type="dxa"/>
            <w:gridSpan w:val="2"/>
            <w:tcBorders>
              <w:top w:val="nil"/>
              <w:left w:val="nil"/>
              <w:bottom w:val="single" w:sz="4" w:space="0" w:color="auto"/>
              <w:right w:val="single" w:sz="4" w:space="0" w:color="auto"/>
            </w:tcBorders>
            <w:noWrap/>
            <w:vAlign w:val="center"/>
            <w:hideMark/>
          </w:tcPr>
          <w:p w14:paraId="1CA13F2D" w14:textId="77777777" w:rsidR="00CE635D" w:rsidRPr="00CE635D" w:rsidRDefault="00CE635D" w:rsidP="00CE635D">
            <w:pPr>
              <w:rPr>
                <w:rFonts w:ascii="Verdana" w:hAnsi="Verdana" w:cs="Calibri"/>
                <w:color w:val="000000"/>
                <w:sz w:val="20"/>
                <w:szCs w:val="20"/>
              </w:rPr>
            </w:pPr>
            <w:r w:rsidRPr="00CE635D">
              <w:rPr>
                <w:rFonts w:ascii="Verdana" w:hAnsi="Verdana" w:cs="Calibri"/>
                <w:color w:val="000000"/>
                <w:sz w:val="20"/>
                <w:szCs w:val="20"/>
              </w:rPr>
              <w:t>No. marking 3 feet height</w:t>
            </w:r>
          </w:p>
        </w:tc>
        <w:tc>
          <w:tcPr>
            <w:tcW w:w="709" w:type="dxa"/>
            <w:tcBorders>
              <w:top w:val="nil"/>
              <w:left w:val="nil"/>
              <w:bottom w:val="single" w:sz="4" w:space="0" w:color="auto"/>
              <w:right w:val="single" w:sz="4" w:space="0" w:color="auto"/>
            </w:tcBorders>
            <w:noWrap/>
            <w:vAlign w:val="center"/>
            <w:hideMark/>
          </w:tcPr>
          <w:p w14:paraId="710173D7"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Pcs</w:t>
            </w:r>
          </w:p>
        </w:tc>
        <w:tc>
          <w:tcPr>
            <w:tcW w:w="1008" w:type="dxa"/>
            <w:gridSpan w:val="2"/>
            <w:tcBorders>
              <w:top w:val="nil"/>
              <w:left w:val="nil"/>
              <w:bottom w:val="single" w:sz="4" w:space="0" w:color="auto"/>
              <w:right w:val="single" w:sz="8" w:space="0" w:color="auto"/>
            </w:tcBorders>
            <w:noWrap/>
            <w:vAlign w:val="center"/>
          </w:tcPr>
          <w:p w14:paraId="5FC5FEC8" w14:textId="7F9E2865" w:rsidR="00CE635D" w:rsidRPr="00CE635D" w:rsidRDefault="00CE635D" w:rsidP="00CE635D">
            <w:pPr>
              <w:rPr>
                <w:rFonts w:ascii="Verdana" w:hAnsi="Verdana" w:cs="Calibri"/>
                <w:color w:val="000000"/>
                <w:sz w:val="20"/>
                <w:szCs w:val="20"/>
              </w:rPr>
            </w:pPr>
          </w:p>
        </w:tc>
      </w:tr>
      <w:tr w:rsidR="00CE635D" w:rsidRPr="00CE635D" w14:paraId="2012E5E2" w14:textId="77777777" w:rsidTr="001662FD">
        <w:trPr>
          <w:gridBefore w:val="1"/>
          <w:wBefore w:w="103" w:type="dxa"/>
          <w:trHeight w:val="340"/>
        </w:trPr>
        <w:tc>
          <w:tcPr>
            <w:tcW w:w="1031" w:type="dxa"/>
            <w:tcBorders>
              <w:top w:val="nil"/>
              <w:left w:val="single" w:sz="8" w:space="0" w:color="auto"/>
              <w:bottom w:val="single" w:sz="4" w:space="0" w:color="auto"/>
              <w:right w:val="single" w:sz="4" w:space="0" w:color="auto"/>
            </w:tcBorders>
            <w:noWrap/>
            <w:vAlign w:val="center"/>
            <w:hideMark/>
          </w:tcPr>
          <w:p w14:paraId="38CB6FAB"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3</w:t>
            </w:r>
          </w:p>
        </w:tc>
        <w:tc>
          <w:tcPr>
            <w:tcW w:w="6379" w:type="dxa"/>
            <w:gridSpan w:val="2"/>
            <w:tcBorders>
              <w:top w:val="nil"/>
              <w:left w:val="nil"/>
              <w:bottom w:val="single" w:sz="4" w:space="0" w:color="auto"/>
              <w:right w:val="single" w:sz="4" w:space="0" w:color="auto"/>
            </w:tcBorders>
            <w:noWrap/>
            <w:vAlign w:val="center"/>
            <w:hideMark/>
          </w:tcPr>
          <w:p w14:paraId="6F87BEB9" w14:textId="77777777" w:rsidR="00CE635D" w:rsidRPr="00CE635D" w:rsidRDefault="00CE635D" w:rsidP="00CE635D">
            <w:pPr>
              <w:rPr>
                <w:rFonts w:ascii="Verdana" w:hAnsi="Verdana" w:cs="Calibri"/>
                <w:color w:val="000000"/>
                <w:sz w:val="20"/>
                <w:szCs w:val="20"/>
              </w:rPr>
            </w:pPr>
            <w:r w:rsidRPr="00CE635D">
              <w:rPr>
                <w:rFonts w:ascii="Verdana" w:hAnsi="Verdana" w:cs="Calibri"/>
                <w:color w:val="000000"/>
                <w:sz w:val="20"/>
                <w:szCs w:val="20"/>
              </w:rPr>
              <w:t>No. marking 1 feet height</w:t>
            </w:r>
          </w:p>
        </w:tc>
        <w:tc>
          <w:tcPr>
            <w:tcW w:w="709" w:type="dxa"/>
            <w:tcBorders>
              <w:top w:val="nil"/>
              <w:left w:val="nil"/>
              <w:bottom w:val="single" w:sz="4" w:space="0" w:color="auto"/>
              <w:right w:val="single" w:sz="4" w:space="0" w:color="auto"/>
            </w:tcBorders>
            <w:noWrap/>
            <w:vAlign w:val="center"/>
            <w:hideMark/>
          </w:tcPr>
          <w:p w14:paraId="45ACA39C"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Pcs</w:t>
            </w:r>
          </w:p>
        </w:tc>
        <w:tc>
          <w:tcPr>
            <w:tcW w:w="1008" w:type="dxa"/>
            <w:gridSpan w:val="2"/>
            <w:tcBorders>
              <w:top w:val="nil"/>
              <w:left w:val="nil"/>
              <w:bottom w:val="single" w:sz="4" w:space="0" w:color="auto"/>
              <w:right w:val="single" w:sz="8" w:space="0" w:color="auto"/>
            </w:tcBorders>
            <w:noWrap/>
            <w:vAlign w:val="center"/>
          </w:tcPr>
          <w:p w14:paraId="0B0D80CD" w14:textId="7180B6BB" w:rsidR="00CE635D" w:rsidRPr="00CE635D" w:rsidRDefault="00CE635D" w:rsidP="00CE635D">
            <w:pPr>
              <w:rPr>
                <w:rFonts w:ascii="Verdana" w:hAnsi="Verdana" w:cs="Calibri"/>
                <w:color w:val="000000"/>
                <w:sz w:val="20"/>
                <w:szCs w:val="20"/>
              </w:rPr>
            </w:pPr>
          </w:p>
        </w:tc>
      </w:tr>
      <w:tr w:rsidR="00CE635D" w:rsidRPr="00CE635D" w14:paraId="1DF5AD8D" w14:textId="77777777" w:rsidTr="001662FD">
        <w:trPr>
          <w:gridBefore w:val="1"/>
          <w:wBefore w:w="103" w:type="dxa"/>
          <w:trHeight w:val="340"/>
        </w:trPr>
        <w:tc>
          <w:tcPr>
            <w:tcW w:w="1031" w:type="dxa"/>
            <w:tcBorders>
              <w:top w:val="nil"/>
              <w:left w:val="single" w:sz="8" w:space="0" w:color="auto"/>
              <w:bottom w:val="single" w:sz="4" w:space="0" w:color="auto"/>
              <w:right w:val="single" w:sz="4" w:space="0" w:color="auto"/>
            </w:tcBorders>
            <w:noWrap/>
            <w:vAlign w:val="center"/>
            <w:hideMark/>
          </w:tcPr>
          <w:p w14:paraId="1009C56E"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4</w:t>
            </w:r>
          </w:p>
        </w:tc>
        <w:tc>
          <w:tcPr>
            <w:tcW w:w="6379" w:type="dxa"/>
            <w:gridSpan w:val="2"/>
            <w:tcBorders>
              <w:top w:val="nil"/>
              <w:left w:val="nil"/>
              <w:bottom w:val="single" w:sz="4" w:space="0" w:color="auto"/>
              <w:right w:val="single" w:sz="4" w:space="0" w:color="auto"/>
            </w:tcBorders>
            <w:noWrap/>
            <w:vAlign w:val="center"/>
            <w:hideMark/>
          </w:tcPr>
          <w:p w14:paraId="61E7B485" w14:textId="77777777" w:rsidR="00CE635D" w:rsidRPr="00CE635D" w:rsidRDefault="00CE635D" w:rsidP="00CE635D">
            <w:pPr>
              <w:rPr>
                <w:rFonts w:ascii="Verdana" w:hAnsi="Verdana" w:cs="Calibri"/>
                <w:color w:val="000000"/>
                <w:sz w:val="20"/>
                <w:szCs w:val="20"/>
              </w:rPr>
            </w:pPr>
            <w:r w:rsidRPr="00CE635D">
              <w:rPr>
                <w:rFonts w:ascii="Verdana" w:hAnsi="Verdana" w:cs="Calibri"/>
                <w:color w:val="000000"/>
                <w:sz w:val="20"/>
                <w:szCs w:val="20"/>
              </w:rPr>
              <w:t>Container stack marking</w:t>
            </w:r>
          </w:p>
        </w:tc>
        <w:tc>
          <w:tcPr>
            <w:tcW w:w="709" w:type="dxa"/>
            <w:tcBorders>
              <w:top w:val="nil"/>
              <w:left w:val="nil"/>
              <w:bottom w:val="single" w:sz="4" w:space="0" w:color="auto"/>
              <w:right w:val="single" w:sz="4" w:space="0" w:color="auto"/>
            </w:tcBorders>
            <w:noWrap/>
            <w:vAlign w:val="center"/>
            <w:hideMark/>
          </w:tcPr>
          <w:p w14:paraId="11054EED"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Pcs</w:t>
            </w:r>
          </w:p>
        </w:tc>
        <w:tc>
          <w:tcPr>
            <w:tcW w:w="1008" w:type="dxa"/>
            <w:gridSpan w:val="2"/>
            <w:tcBorders>
              <w:top w:val="nil"/>
              <w:left w:val="nil"/>
              <w:bottom w:val="single" w:sz="4" w:space="0" w:color="auto"/>
              <w:right w:val="single" w:sz="8" w:space="0" w:color="auto"/>
            </w:tcBorders>
            <w:noWrap/>
            <w:vAlign w:val="center"/>
          </w:tcPr>
          <w:p w14:paraId="13B19033" w14:textId="71EF1081" w:rsidR="00CE635D" w:rsidRPr="00CE635D" w:rsidRDefault="00CE635D" w:rsidP="00CE635D">
            <w:pPr>
              <w:rPr>
                <w:rFonts w:ascii="Verdana" w:hAnsi="Verdana" w:cs="Calibri"/>
                <w:color w:val="000000"/>
                <w:sz w:val="20"/>
                <w:szCs w:val="20"/>
              </w:rPr>
            </w:pPr>
          </w:p>
        </w:tc>
      </w:tr>
      <w:tr w:rsidR="00CE635D" w:rsidRPr="00CE635D" w14:paraId="4EAFDAC5" w14:textId="77777777" w:rsidTr="001662FD">
        <w:trPr>
          <w:gridBefore w:val="1"/>
          <w:wBefore w:w="103" w:type="dxa"/>
          <w:trHeight w:val="340"/>
        </w:trPr>
        <w:tc>
          <w:tcPr>
            <w:tcW w:w="1031" w:type="dxa"/>
            <w:tcBorders>
              <w:top w:val="nil"/>
              <w:left w:val="single" w:sz="8" w:space="0" w:color="auto"/>
              <w:bottom w:val="single" w:sz="4" w:space="0" w:color="auto"/>
              <w:right w:val="single" w:sz="4" w:space="0" w:color="auto"/>
            </w:tcBorders>
            <w:noWrap/>
            <w:vAlign w:val="center"/>
            <w:hideMark/>
          </w:tcPr>
          <w:p w14:paraId="750FB676"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5</w:t>
            </w:r>
          </w:p>
        </w:tc>
        <w:tc>
          <w:tcPr>
            <w:tcW w:w="6379" w:type="dxa"/>
            <w:gridSpan w:val="2"/>
            <w:tcBorders>
              <w:top w:val="nil"/>
              <w:left w:val="nil"/>
              <w:bottom w:val="single" w:sz="4" w:space="0" w:color="auto"/>
              <w:right w:val="single" w:sz="4" w:space="0" w:color="auto"/>
            </w:tcBorders>
            <w:noWrap/>
            <w:vAlign w:val="center"/>
            <w:hideMark/>
          </w:tcPr>
          <w:p w14:paraId="76D7CE91" w14:textId="77777777" w:rsidR="00CE635D" w:rsidRPr="00CE635D" w:rsidRDefault="00CE635D" w:rsidP="00CE635D">
            <w:pPr>
              <w:rPr>
                <w:rFonts w:ascii="Verdana" w:hAnsi="Verdana" w:cs="Calibri"/>
                <w:color w:val="000000"/>
                <w:sz w:val="20"/>
                <w:szCs w:val="20"/>
              </w:rPr>
            </w:pPr>
            <w:r w:rsidRPr="00CE635D">
              <w:rPr>
                <w:rFonts w:ascii="Verdana" w:hAnsi="Verdana" w:cs="Calibri"/>
                <w:color w:val="000000"/>
                <w:sz w:val="20"/>
                <w:szCs w:val="20"/>
              </w:rPr>
              <w:t>2A,2B-2C-2D-2E-2F-2G yard marking</w:t>
            </w:r>
          </w:p>
        </w:tc>
        <w:tc>
          <w:tcPr>
            <w:tcW w:w="709" w:type="dxa"/>
            <w:tcBorders>
              <w:top w:val="nil"/>
              <w:left w:val="nil"/>
              <w:bottom w:val="single" w:sz="4" w:space="0" w:color="auto"/>
              <w:right w:val="single" w:sz="4" w:space="0" w:color="auto"/>
            </w:tcBorders>
            <w:noWrap/>
            <w:vAlign w:val="center"/>
            <w:hideMark/>
          </w:tcPr>
          <w:p w14:paraId="501C7AB3"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M</w:t>
            </w:r>
          </w:p>
        </w:tc>
        <w:tc>
          <w:tcPr>
            <w:tcW w:w="1008" w:type="dxa"/>
            <w:gridSpan w:val="2"/>
            <w:tcBorders>
              <w:top w:val="nil"/>
              <w:left w:val="nil"/>
              <w:bottom w:val="single" w:sz="4" w:space="0" w:color="auto"/>
              <w:right w:val="single" w:sz="8" w:space="0" w:color="auto"/>
            </w:tcBorders>
            <w:noWrap/>
            <w:vAlign w:val="center"/>
          </w:tcPr>
          <w:p w14:paraId="6F9BFFC3" w14:textId="7B590657" w:rsidR="00CE635D" w:rsidRPr="00CE635D" w:rsidRDefault="00CE635D" w:rsidP="00CE635D">
            <w:pPr>
              <w:rPr>
                <w:rFonts w:ascii="Verdana" w:hAnsi="Verdana" w:cs="Calibri"/>
                <w:color w:val="000000"/>
                <w:sz w:val="20"/>
                <w:szCs w:val="20"/>
              </w:rPr>
            </w:pPr>
          </w:p>
        </w:tc>
      </w:tr>
      <w:tr w:rsidR="00CE635D" w:rsidRPr="00CE635D" w14:paraId="74B3FC84" w14:textId="77777777" w:rsidTr="001662FD">
        <w:trPr>
          <w:gridBefore w:val="1"/>
          <w:wBefore w:w="103" w:type="dxa"/>
          <w:trHeight w:val="340"/>
        </w:trPr>
        <w:tc>
          <w:tcPr>
            <w:tcW w:w="1031" w:type="dxa"/>
            <w:tcBorders>
              <w:top w:val="nil"/>
              <w:left w:val="single" w:sz="8" w:space="0" w:color="auto"/>
              <w:bottom w:val="single" w:sz="4" w:space="0" w:color="auto"/>
              <w:right w:val="single" w:sz="4" w:space="0" w:color="auto"/>
            </w:tcBorders>
            <w:noWrap/>
            <w:vAlign w:val="center"/>
            <w:hideMark/>
          </w:tcPr>
          <w:p w14:paraId="4B688604"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6</w:t>
            </w:r>
          </w:p>
        </w:tc>
        <w:tc>
          <w:tcPr>
            <w:tcW w:w="6379" w:type="dxa"/>
            <w:gridSpan w:val="2"/>
            <w:tcBorders>
              <w:top w:val="nil"/>
              <w:left w:val="nil"/>
              <w:bottom w:val="single" w:sz="4" w:space="0" w:color="auto"/>
              <w:right w:val="single" w:sz="4" w:space="0" w:color="auto"/>
            </w:tcBorders>
            <w:noWrap/>
            <w:vAlign w:val="center"/>
            <w:hideMark/>
          </w:tcPr>
          <w:p w14:paraId="03EA281D" w14:textId="77777777" w:rsidR="00CE635D" w:rsidRPr="00CE635D" w:rsidRDefault="00CE635D" w:rsidP="00CE635D">
            <w:pPr>
              <w:rPr>
                <w:rFonts w:ascii="Verdana" w:hAnsi="Verdana" w:cs="Calibri"/>
                <w:color w:val="000000"/>
                <w:sz w:val="20"/>
                <w:szCs w:val="20"/>
              </w:rPr>
            </w:pPr>
            <w:r w:rsidRPr="00CE635D">
              <w:rPr>
                <w:rFonts w:ascii="Verdana" w:hAnsi="Verdana" w:cs="Calibri"/>
                <w:color w:val="000000"/>
                <w:sz w:val="20"/>
                <w:szCs w:val="20"/>
              </w:rPr>
              <w:t>No. marking 3 feet height</w:t>
            </w:r>
          </w:p>
        </w:tc>
        <w:tc>
          <w:tcPr>
            <w:tcW w:w="709" w:type="dxa"/>
            <w:tcBorders>
              <w:top w:val="nil"/>
              <w:left w:val="nil"/>
              <w:bottom w:val="single" w:sz="4" w:space="0" w:color="auto"/>
              <w:right w:val="single" w:sz="4" w:space="0" w:color="auto"/>
            </w:tcBorders>
            <w:noWrap/>
            <w:vAlign w:val="center"/>
            <w:hideMark/>
          </w:tcPr>
          <w:p w14:paraId="4911A026"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Pcs</w:t>
            </w:r>
          </w:p>
        </w:tc>
        <w:tc>
          <w:tcPr>
            <w:tcW w:w="1008" w:type="dxa"/>
            <w:gridSpan w:val="2"/>
            <w:tcBorders>
              <w:top w:val="nil"/>
              <w:left w:val="nil"/>
              <w:bottom w:val="single" w:sz="4" w:space="0" w:color="auto"/>
              <w:right w:val="single" w:sz="8" w:space="0" w:color="auto"/>
            </w:tcBorders>
            <w:noWrap/>
            <w:vAlign w:val="center"/>
          </w:tcPr>
          <w:p w14:paraId="4439B3D0" w14:textId="215543F3" w:rsidR="00CE635D" w:rsidRPr="00CE635D" w:rsidRDefault="00CE635D" w:rsidP="00CE635D">
            <w:pPr>
              <w:rPr>
                <w:rFonts w:ascii="Verdana" w:hAnsi="Verdana" w:cs="Calibri"/>
                <w:color w:val="000000"/>
                <w:sz w:val="20"/>
                <w:szCs w:val="20"/>
              </w:rPr>
            </w:pPr>
          </w:p>
        </w:tc>
      </w:tr>
      <w:tr w:rsidR="00CE635D" w:rsidRPr="00CE635D" w14:paraId="48124C9A" w14:textId="77777777" w:rsidTr="001662FD">
        <w:trPr>
          <w:gridBefore w:val="1"/>
          <w:wBefore w:w="103" w:type="dxa"/>
          <w:trHeight w:val="340"/>
        </w:trPr>
        <w:tc>
          <w:tcPr>
            <w:tcW w:w="1031" w:type="dxa"/>
            <w:tcBorders>
              <w:top w:val="nil"/>
              <w:left w:val="single" w:sz="8" w:space="0" w:color="auto"/>
              <w:bottom w:val="single" w:sz="4" w:space="0" w:color="auto"/>
              <w:right w:val="single" w:sz="4" w:space="0" w:color="auto"/>
            </w:tcBorders>
            <w:noWrap/>
            <w:vAlign w:val="center"/>
            <w:hideMark/>
          </w:tcPr>
          <w:p w14:paraId="37EB3882"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7</w:t>
            </w:r>
          </w:p>
        </w:tc>
        <w:tc>
          <w:tcPr>
            <w:tcW w:w="6379" w:type="dxa"/>
            <w:gridSpan w:val="2"/>
            <w:tcBorders>
              <w:top w:val="nil"/>
              <w:left w:val="nil"/>
              <w:bottom w:val="single" w:sz="4" w:space="0" w:color="auto"/>
              <w:right w:val="single" w:sz="4" w:space="0" w:color="auto"/>
            </w:tcBorders>
            <w:noWrap/>
            <w:vAlign w:val="center"/>
            <w:hideMark/>
          </w:tcPr>
          <w:p w14:paraId="55E3A413" w14:textId="77777777" w:rsidR="00CE635D" w:rsidRPr="00CE635D" w:rsidRDefault="00CE635D" w:rsidP="00CE635D">
            <w:pPr>
              <w:rPr>
                <w:rFonts w:ascii="Verdana" w:hAnsi="Verdana" w:cs="Calibri"/>
                <w:color w:val="000000"/>
                <w:sz w:val="20"/>
                <w:szCs w:val="20"/>
              </w:rPr>
            </w:pPr>
            <w:r w:rsidRPr="00CE635D">
              <w:rPr>
                <w:rFonts w:ascii="Verdana" w:hAnsi="Verdana" w:cs="Calibri"/>
                <w:color w:val="000000"/>
                <w:sz w:val="20"/>
                <w:szCs w:val="20"/>
              </w:rPr>
              <w:t>No. marking 1 feet height</w:t>
            </w:r>
          </w:p>
        </w:tc>
        <w:tc>
          <w:tcPr>
            <w:tcW w:w="709" w:type="dxa"/>
            <w:tcBorders>
              <w:top w:val="nil"/>
              <w:left w:val="nil"/>
              <w:bottom w:val="single" w:sz="4" w:space="0" w:color="auto"/>
              <w:right w:val="single" w:sz="4" w:space="0" w:color="auto"/>
            </w:tcBorders>
            <w:noWrap/>
            <w:vAlign w:val="center"/>
            <w:hideMark/>
          </w:tcPr>
          <w:p w14:paraId="191A465F"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Pcs</w:t>
            </w:r>
          </w:p>
        </w:tc>
        <w:tc>
          <w:tcPr>
            <w:tcW w:w="1008" w:type="dxa"/>
            <w:gridSpan w:val="2"/>
            <w:tcBorders>
              <w:top w:val="nil"/>
              <w:left w:val="nil"/>
              <w:bottom w:val="single" w:sz="4" w:space="0" w:color="auto"/>
              <w:right w:val="single" w:sz="8" w:space="0" w:color="auto"/>
            </w:tcBorders>
            <w:noWrap/>
            <w:vAlign w:val="center"/>
          </w:tcPr>
          <w:p w14:paraId="200A5958" w14:textId="5F1C7CFE" w:rsidR="00CE635D" w:rsidRPr="00CE635D" w:rsidRDefault="00CE635D" w:rsidP="00CE635D">
            <w:pPr>
              <w:rPr>
                <w:rFonts w:ascii="Verdana" w:hAnsi="Verdana" w:cs="Calibri"/>
                <w:color w:val="000000"/>
                <w:sz w:val="20"/>
                <w:szCs w:val="20"/>
              </w:rPr>
            </w:pPr>
          </w:p>
        </w:tc>
      </w:tr>
      <w:tr w:rsidR="00CE635D" w:rsidRPr="00CE635D" w14:paraId="5C57787C" w14:textId="77777777" w:rsidTr="001662FD">
        <w:trPr>
          <w:gridBefore w:val="1"/>
          <w:wBefore w:w="103" w:type="dxa"/>
          <w:trHeight w:val="340"/>
        </w:trPr>
        <w:tc>
          <w:tcPr>
            <w:tcW w:w="1031" w:type="dxa"/>
            <w:tcBorders>
              <w:top w:val="nil"/>
              <w:left w:val="single" w:sz="8" w:space="0" w:color="auto"/>
              <w:bottom w:val="single" w:sz="4" w:space="0" w:color="auto"/>
              <w:right w:val="single" w:sz="4" w:space="0" w:color="auto"/>
            </w:tcBorders>
            <w:noWrap/>
            <w:vAlign w:val="center"/>
            <w:hideMark/>
          </w:tcPr>
          <w:p w14:paraId="01117C4D"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8</w:t>
            </w:r>
          </w:p>
        </w:tc>
        <w:tc>
          <w:tcPr>
            <w:tcW w:w="6379" w:type="dxa"/>
            <w:gridSpan w:val="2"/>
            <w:tcBorders>
              <w:top w:val="nil"/>
              <w:left w:val="nil"/>
              <w:bottom w:val="single" w:sz="4" w:space="0" w:color="auto"/>
              <w:right w:val="single" w:sz="4" w:space="0" w:color="auto"/>
            </w:tcBorders>
            <w:noWrap/>
            <w:vAlign w:val="center"/>
            <w:hideMark/>
          </w:tcPr>
          <w:p w14:paraId="16DA4CF9" w14:textId="77777777" w:rsidR="00CE635D" w:rsidRPr="00CE635D" w:rsidRDefault="00CE635D" w:rsidP="00CE635D">
            <w:pPr>
              <w:rPr>
                <w:rFonts w:ascii="Verdana" w:hAnsi="Verdana" w:cs="Calibri"/>
                <w:color w:val="000000"/>
                <w:sz w:val="20"/>
                <w:szCs w:val="20"/>
              </w:rPr>
            </w:pPr>
            <w:r w:rsidRPr="00CE635D">
              <w:rPr>
                <w:rFonts w:ascii="Verdana" w:hAnsi="Verdana" w:cs="Calibri"/>
                <w:color w:val="000000"/>
                <w:sz w:val="20"/>
                <w:szCs w:val="20"/>
              </w:rPr>
              <w:t>Container stack marking</w:t>
            </w:r>
          </w:p>
        </w:tc>
        <w:tc>
          <w:tcPr>
            <w:tcW w:w="709" w:type="dxa"/>
            <w:tcBorders>
              <w:top w:val="nil"/>
              <w:left w:val="nil"/>
              <w:bottom w:val="single" w:sz="4" w:space="0" w:color="auto"/>
              <w:right w:val="single" w:sz="4" w:space="0" w:color="auto"/>
            </w:tcBorders>
            <w:noWrap/>
            <w:vAlign w:val="center"/>
            <w:hideMark/>
          </w:tcPr>
          <w:p w14:paraId="4FC7AC5F"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Pcs</w:t>
            </w:r>
          </w:p>
        </w:tc>
        <w:tc>
          <w:tcPr>
            <w:tcW w:w="1008" w:type="dxa"/>
            <w:gridSpan w:val="2"/>
            <w:tcBorders>
              <w:top w:val="nil"/>
              <w:left w:val="nil"/>
              <w:bottom w:val="single" w:sz="4" w:space="0" w:color="auto"/>
              <w:right w:val="single" w:sz="8" w:space="0" w:color="auto"/>
            </w:tcBorders>
            <w:noWrap/>
            <w:vAlign w:val="center"/>
          </w:tcPr>
          <w:p w14:paraId="3A2C9B88" w14:textId="62F4138F" w:rsidR="00CE635D" w:rsidRPr="00CE635D" w:rsidRDefault="00CE635D" w:rsidP="00CE635D">
            <w:pPr>
              <w:rPr>
                <w:rFonts w:ascii="Verdana" w:hAnsi="Verdana" w:cs="Calibri"/>
                <w:color w:val="000000"/>
                <w:sz w:val="20"/>
                <w:szCs w:val="20"/>
              </w:rPr>
            </w:pPr>
          </w:p>
        </w:tc>
      </w:tr>
      <w:tr w:rsidR="00CE635D" w:rsidRPr="00CE635D" w14:paraId="13134481" w14:textId="77777777" w:rsidTr="001662FD">
        <w:trPr>
          <w:gridBefore w:val="1"/>
          <w:wBefore w:w="103" w:type="dxa"/>
          <w:trHeight w:val="340"/>
        </w:trPr>
        <w:tc>
          <w:tcPr>
            <w:tcW w:w="1031" w:type="dxa"/>
            <w:tcBorders>
              <w:top w:val="nil"/>
              <w:left w:val="single" w:sz="8" w:space="0" w:color="auto"/>
              <w:bottom w:val="single" w:sz="4" w:space="0" w:color="auto"/>
              <w:right w:val="single" w:sz="4" w:space="0" w:color="auto"/>
            </w:tcBorders>
            <w:noWrap/>
            <w:vAlign w:val="center"/>
            <w:hideMark/>
          </w:tcPr>
          <w:p w14:paraId="22B62336"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9</w:t>
            </w:r>
          </w:p>
        </w:tc>
        <w:tc>
          <w:tcPr>
            <w:tcW w:w="6379" w:type="dxa"/>
            <w:gridSpan w:val="2"/>
            <w:tcBorders>
              <w:top w:val="nil"/>
              <w:left w:val="nil"/>
              <w:bottom w:val="single" w:sz="4" w:space="0" w:color="auto"/>
              <w:right w:val="single" w:sz="4" w:space="0" w:color="auto"/>
            </w:tcBorders>
            <w:noWrap/>
            <w:vAlign w:val="center"/>
            <w:hideMark/>
          </w:tcPr>
          <w:p w14:paraId="40719340" w14:textId="77777777" w:rsidR="00CE635D" w:rsidRPr="00CE635D" w:rsidRDefault="00CE635D" w:rsidP="00CE635D">
            <w:pPr>
              <w:rPr>
                <w:rFonts w:ascii="Verdana" w:hAnsi="Verdana" w:cs="Calibri"/>
                <w:color w:val="000000"/>
                <w:sz w:val="20"/>
                <w:szCs w:val="20"/>
              </w:rPr>
            </w:pPr>
            <w:r w:rsidRPr="00CE635D">
              <w:rPr>
                <w:rFonts w:ascii="Verdana" w:hAnsi="Verdana" w:cs="Calibri"/>
                <w:color w:val="000000"/>
                <w:sz w:val="20"/>
                <w:szCs w:val="20"/>
              </w:rPr>
              <w:t>3A,3B-3C-3D-3E-3F-3G yard marking</w:t>
            </w:r>
          </w:p>
        </w:tc>
        <w:tc>
          <w:tcPr>
            <w:tcW w:w="709" w:type="dxa"/>
            <w:tcBorders>
              <w:top w:val="nil"/>
              <w:left w:val="nil"/>
              <w:bottom w:val="single" w:sz="4" w:space="0" w:color="auto"/>
              <w:right w:val="single" w:sz="4" w:space="0" w:color="auto"/>
            </w:tcBorders>
            <w:noWrap/>
            <w:vAlign w:val="center"/>
            <w:hideMark/>
          </w:tcPr>
          <w:p w14:paraId="602AE6C6"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M</w:t>
            </w:r>
          </w:p>
        </w:tc>
        <w:tc>
          <w:tcPr>
            <w:tcW w:w="1008" w:type="dxa"/>
            <w:gridSpan w:val="2"/>
            <w:tcBorders>
              <w:top w:val="nil"/>
              <w:left w:val="nil"/>
              <w:bottom w:val="single" w:sz="4" w:space="0" w:color="auto"/>
              <w:right w:val="single" w:sz="8" w:space="0" w:color="auto"/>
            </w:tcBorders>
            <w:noWrap/>
            <w:vAlign w:val="center"/>
          </w:tcPr>
          <w:p w14:paraId="68E422AD" w14:textId="489F3562" w:rsidR="00CE635D" w:rsidRPr="00CE635D" w:rsidRDefault="00CE635D" w:rsidP="00CE635D">
            <w:pPr>
              <w:rPr>
                <w:rFonts w:ascii="Verdana" w:hAnsi="Verdana" w:cs="Calibri"/>
                <w:color w:val="000000"/>
                <w:sz w:val="20"/>
                <w:szCs w:val="20"/>
              </w:rPr>
            </w:pPr>
          </w:p>
        </w:tc>
      </w:tr>
      <w:tr w:rsidR="00CE635D" w:rsidRPr="00CE635D" w14:paraId="28A36539" w14:textId="77777777" w:rsidTr="001662FD">
        <w:trPr>
          <w:gridBefore w:val="1"/>
          <w:wBefore w:w="103" w:type="dxa"/>
          <w:trHeight w:val="340"/>
        </w:trPr>
        <w:tc>
          <w:tcPr>
            <w:tcW w:w="1031" w:type="dxa"/>
            <w:tcBorders>
              <w:top w:val="nil"/>
              <w:left w:val="single" w:sz="8" w:space="0" w:color="auto"/>
              <w:bottom w:val="single" w:sz="4" w:space="0" w:color="auto"/>
              <w:right w:val="single" w:sz="4" w:space="0" w:color="auto"/>
            </w:tcBorders>
            <w:noWrap/>
            <w:vAlign w:val="center"/>
            <w:hideMark/>
          </w:tcPr>
          <w:p w14:paraId="6537D3CA"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10</w:t>
            </w:r>
          </w:p>
        </w:tc>
        <w:tc>
          <w:tcPr>
            <w:tcW w:w="6379" w:type="dxa"/>
            <w:gridSpan w:val="2"/>
            <w:tcBorders>
              <w:top w:val="nil"/>
              <w:left w:val="nil"/>
              <w:bottom w:val="single" w:sz="4" w:space="0" w:color="auto"/>
              <w:right w:val="single" w:sz="4" w:space="0" w:color="auto"/>
            </w:tcBorders>
            <w:noWrap/>
            <w:vAlign w:val="center"/>
            <w:hideMark/>
          </w:tcPr>
          <w:p w14:paraId="29C4DECD" w14:textId="77777777" w:rsidR="00CE635D" w:rsidRPr="00CE635D" w:rsidRDefault="00CE635D" w:rsidP="00CE635D">
            <w:pPr>
              <w:rPr>
                <w:rFonts w:ascii="Verdana" w:hAnsi="Verdana" w:cs="Calibri"/>
                <w:color w:val="000000"/>
                <w:sz w:val="20"/>
                <w:szCs w:val="20"/>
              </w:rPr>
            </w:pPr>
            <w:r w:rsidRPr="00CE635D">
              <w:rPr>
                <w:rFonts w:ascii="Verdana" w:hAnsi="Verdana" w:cs="Calibri"/>
                <w:color w:val="000000"/>
                <w:sz w:val="20"/>
                <w:szCs w:val="20"/>
              </w:rPr>
              <w:t>No. marking 3 feet height</w:t>
            </w:r>
          </w:p>
        </w:tc>
        <w:tc>
          <w:tcPr>
            <w:tcW w:w="709" w:type="dxa"/>
            <w:tcBorders>
              <w:top w:val="nil"/>
              <w:left w:val="nil"/>
              <w:bottom w:val="single" w:sz="4" w:space="0" w:color="auto"/>
              <w:right w:val="single" w:sz="4" w:space="0" w:color="auto"/>
            </w:tcBorders>
            <w:noWrap/>
            <w:vAlign w:val="center"/>
            <w:hideMark/>
          </w:tcPr>
          <w:p w14:paraId="00A41FF7"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Pcs</w:t>
            </w:r>
          </w:p>
        </w:tc>
        <w:tc>
          <w:tcPr>
            <w:tcW w:w="1008" w:type="dxa"/>
            <w:gridSpan w:val="2"/>
            <w:tcBorders>
              <w:top w:val="nil"/>
              <w:left w:val="nil"/>
              <w:bottom w:val="single" w:sz="4" w:space="0" w:color="auto"/>
              <w:right w:val="single" w:sz="8" w:space="0" w:color="auto"/>
            </w:tcBorders>
            <w:noWrap/>
            <w:vAlign w:val="center"/>
          </w:tcPr>
          <w:p w14:paraId="336AF0C4" w14:textId="1ECFC1AD" w:rsidR="00CE635D" w:rsidRPr="00CE635D" w:rsidRDefault="00CE635D" w:rsidP="00CE635D">
            <w:pPr>
              <w:rPr>
                <w:rFonts w:ascii="Verdana" w:hAnsi="Verdana" w:cs="Calibri"/>
                <w:color w:val="000000"/>
                <w:sz w:val="20"/>
                <w:szCs w:val="20"/>
              </w:rPr>
            </w:pPr>
          </w:p>
        </w:tc>
      </w:tr>
      <w:tr w:rsidR="00CE635D" w:rsidRPr="00CE635D" w14:paraId="3B542E11" w14:textId="77777777" w:rsidTr="001662FD">
        <w:trPr>
          <w:gridBefore w:val="1"/>
          <w:wBefore w:w="103" w:type="dxa"/>
          <w:trHeight w:val="340"/>
        </w:trPr>
        <w:tc>
          <w:tcPr>
            <w:tcW w:w="1031" w:type="dxa"/>
            <w:tcBorders>
              <w:top w:val="nil"/>
              <w:left w:val="single" w:sz="8" w:space="0" w:color="auto"/>
              <w:bottom w:val="single" w:sz="4" w:space="0" w:color="auto"/>
              <w:right w:val="single" w:sz="4" w:space="0" w:color="auto"/>
            </w:tcBorders>
            <w:noWrap/>
            <w:vAlign w:val="center"/>
            <w:hideMark/>
          </w:tcPr>
          <w:p w14:paraId="1F6F0EC4"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11</w:t>
            </w:r>
          </w:p>
        </w:tc>
        <w:tc>
          <w:tcPr>
            <w:tcW w:w="6379" w:type="dxa"/>
            <w:gridSpan w:val="2"/>
            <w:tcBorders>
              <w:top w:val="nil"/>
              <w:left w:val="nil"/>
              <w:bottom w:val="single" w:sz="4" w:space="0" w:color="auto"/>
              <w:right w:val="single" w:sz="4" w:space="0" w:color="auto"/>
            </w:tcBorders>
            <w:noWrap/>
            <w:vAlign w:val="center"/>
            <w:hideMark/>
          </w:tcPr>
          <w:p w14:paraId="0296493D" w14:textId="77777777" w:rsidR="00CE635D" w:rsidRPr="00CE635D" w:rsidRDefault="00CE635D" w:rsidP="00CE635D">
            <w:pPr>
              <w:rPr>
                <w:rFonts w:ascii="Verdana" w:hAnsi="Verdana" w:cs="Calibri"/>
                <w:color w:val="000000"/>
                <w:sz w:val="20"/>
                <w:szCs w:val="20"/>
              </w:rPr>
            </w:pPr>
            <w:r w:rsidRPr="00CE635D">
              <w:rPr>
                <w:rFonts w:ascii="Verdana" w:hAnsi="Verdana" w:cs="Calibri"/>
                <w:color w:val="000000"/>
                <w:sz w:val="20"/>
                <w:szCs w:val="20"/>
              </w:rPr>
              <w:t>No. marking 1 feet height</w:t>
            </w:r>
          </w:p>
        </w:tc>
        <w:tc>
          <w:tcPr>
            <w:tcW w:w="709" w:type="dxa"/>
            <w:tcBorders>
              <w:top w:val="nil"/>
              <w:left w:val="nil"/>
              <w:bottom w:val="single" w:sz="4" w:space="0" w:color="auto"/>
              <w:right w:val="single" w:sz="4" w:space="0" w:color="auto"/>
            </w:tcBorders>
            <w:noWrap/>
            <w:vAlign w:val="center"/>
            <w:hideMark/>
          </w:tcPr>
          <w:p w14:paraId="5A8464B0"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Pcs</w:t>
            </w:r>
          </w:p>
        </w:tc>
        <w:tc>
          <w:tcPr>
            <w:tcW w:w="1008" w:type="dxa"/>
            <w:gridSpan w:val="2"/>
            <w:tcBorders>
              <w:top w:val="nil"/>
              <w:left w:val="nil"/>
              <w:bottom w:val="single" w:sz="4" w:space="0" w:color="auto"/>
              <w:right w:val="single" w:sz="8" w:space="0" w:color="auto"/>
            </w:tcBorders>
            <w:noWrap/>
            <w:vAlign w:val="center"/>
          </w:tcPr>
          <w:p w14:paraId="2417ACFD" w14:textId="2345D1DB" w:rsidR="00CE635D" w:rsidRPr="00CE635D" w:rsidRDefault="00CE635D" w:rsidP="00CE635D">
            <w:pPr>
              <w:rPr>
                <w:rFonts w:ascii="Verdana" w:hAnsi="Verdana" w:cs="Calibri"/>
                <w:color w:val="000000"/>
                <w:sz w:val="20"/>
                <w:szCs w:val="20"/>
              </w:rPr>
            </w:pPr>
          </w:p>
        </w:tc>
      </w:tr>
      <w:tr w:rsidR="00CE635D" w:rsidRPr="00CE635D" w14:paraId="7F664BD5" w14:textId="77777777" w:rsidTr="001662FD">
        <w:trPr>
          <w:gridBefore w:val="1"/>
          <w:wBefore w:w="103" w:type="dxa"/>
          <w:trHeight w:val="340"/>
        </w:trPr>
        <w:tc>
          <w:tcPr>
            <w:tcW w:w="1031" w:type="dxa"/>
            <w:tcBorders>
              <w:top w:val="nil"/>
              <w:left w:val="single" w:sz="8" w:space="0" w:color="auto"/>
              <w:bottom w:val="single" w:sz="4" w:space="0" w:color="auto"/>
              <w:right w:val="single" w:sz="4" w:space="0" w:color="auto"/>
            </w:tcBorders>
            <w:noWrap/>
            <w:vAlign w:val="center"/>
            <w:hideMark/>
          </w:tcPr>
          <w:p w14:paraId="277818F2"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12</w:t>
            </w:r>
          </w:p>
        </w:tc>
        <w:tc>
          <w:tcPr>
            <w:tcW w:w="6379" w:type="dxa"/>
            <w:gridSpan w:val="2"/>
            <w:tcBorders>
              <w:top w:val="nil"/>
              <w:left w:val="nil"/>
              <w:bottom w:val="single" w:sz="4" w:space="0" w:color="auto"/>
              <w:right w:val="single" w:sz="4" w:space="0" w:color="auto"/>
            </w:tcBorders>
            <w:noWrap/>
            <w:vAlign w:val="center"/>
            <w:hideMark/>
          </w:tcPr>
          <w:p w14:paraId="4561BC6D" w14:textId="77777777" w:rsidR="00CE635D" w:rsidRPr="00CE635D" w:rsidRDefault="00CE635D" w:rsidP="00CE635D">
            <w:pPr>
              <w:rPr>
                <w:rFonts w:ascii="Verdana" w:hAnsi="Verdana" w:cs="Calibri"/>
                <w:color w:val="000000"/>
                <w:sz w:val="20"/>
                <w:szCs w:val="20"/>
              </w:rPr>
            </w:pPr>
            <w:r w:rsidRPr="00CE635D">
              <w:rPr>
                <w:rFonts w:ascii="Verdana" w:hAnsi="Verdana" w:cs="Calibri"/>
                <w:color w:val="000000"/>
                <w:sz w:val="20"/>
                <w:szCs w:val="20"/>
              </w:rPr>
              <w:t>Container stack marking</w:t>
            </w:r>
          </w:p>
        </w:tc>
        <w:tc>
          <w:tcPr>
            <w:tcW w:w="709" w:type="dxa"/>
            <w:tcBorders>
              <w:top w:val="nil"/>
              <w:left w:val="nil"/>
              <w:bottom w:val="single" w:sz="4" w:space="0" w:color="auto"/>
              <w:right w:val="single" w:sz="4" w:space="0" w:color="auto"/>
            </w:tcBorders>
            <w:noWrap/>
            <w:vAlign w:val="center"/>
            <w:hideMark/>
          </w:tcPr>
          <w:p w14:paraId="51868A7F"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Pcs</w:t>
            </w:r>
          </w:p>
        </w:tc>
        <w:tc>
          <w:tcPr>
            <w:tcW w:w="1008" w:type="dxa"/>
            <w:gridSpan w:val="2"/>
            <w:tcBorders>
              <w:top w:val="nil"/>
              <w:left w:val="nil"/>
              <w:bottom w:val="single" w:sz="4" w:space="0" w:color="auto"/>
              <w:right w:val="single" w:sz="8" w:space="0" w:color="auto"/>
            </w:tcBorders>
            <w:noWrap/>
            <w:vAlign w:val="center"/>
          </w:tcPr>
          <w:p w14:paraId="317C0F5E" w14:textId="48908764" w:rsidR="00CE635D" w:rsidRPr="00CE635D" w:rsidRDefault="00CE635D" w:rsidP="00CE635D">
            <w:pPr>
              <w:rPr>
                <w:rFonts w:ascii="Verdana" w:hAnsi="Verdana" w:cs="Calibri"/>
                <w:color w:val="000000"/>
                <w:sz w:val="20"/>
                <w:szCs w:val="20"/>
              </w:rPr>
            </w:pPr>
          </w:p>
        </w:tc>
      </w:tr>
      <w:tr w:rsidR="00CE635D" w:rsidRPr="00CE635D" w14:paraId="59015F1E" w14:textId="77777777" w:rsidTr="001662FD">
        <w:trPr>
          <w:gridBefore w:val="1"/>
          <w:wBefore w:w="103" w:type="dxa"/>
          <w:trHeight w:val="340"/>
        </w:trPr>
        <w:tc>
          <w:tcPr>
            <w:tcW w:w="1031" w:type="dxa"/>
            <w:tcBorders>
              <w:top w:val="nil"/>
              <w:left w:val="single" w:sz="8" w:space="0" w:color="auto"/>
              <w:bottom w:val="single" w:sz="4" w:space="0" w:color="auto"/>
              <w:right w:val="nil"/>
            </w:tcBorders>
            <w:shd w:val="clear" w:color="000000" w:fill="16365C"/>
            <w:noWrap/>
            <w:vAlign w:val="center"/>
            <w:hideMark/>
          </w:tcPr>
          <w:p w14:paraId="12781D8C" w14:textId="77777777" w:rsidR="00CE635D" w:rsidRPr="00CE635D" w:rsidRDefault="00CE635D" w:rsidP="00CE635D">
            <w:pPr>
              <w:jc w:val="center"/>
              <w:rPr>
                <w:rFonts w:ascii="Verdana" w:hAnsi="Verdana" w:cs="Calibri"/>
                <w:color w:val="FFFFFF"/>
                <w:sz w:val="20"/>
                <w:szCs w:val="20"/>
              </w:rPr>
            </w:pPr>
            <w:r w:rsidRPr="00CE635D">
              <w:rPr>
                <w:rFonts w:ascii="Verdana" w:hAnsi="Verdana" w:cs="Calibri"/>
                <w:color w:val="FFFFFF"/>
                <w:sz w:val="20"/>
                <w:szCs w:val="20"/>
              </w:rPr>
              <w:t>(D)</w:t>
            </w:r>
          </w:p>
        </w:tc>
        <w:tc>
          <w:tcPr>
            <w:tcW w:w="7088" w:type="dxa"/>
            <w:gridSpan w:val="3"/>
            <w:tcBorders>
              <w:top w:val="nil"/>
              <w:left w:val="nil"/>
              <w:bottom w:val="single" w:sz="4" w:space="0" w:color="auto"/>
              <w:right w:val="nil"/>
            </w:tcBorders>
            <w:shd w:val="clear" w:color="000000" w:fill="16365C"/>
            <w:noWrap/>
            <w:vAlign w:val="center"/>
            <w:hideMark/>
          </w:tcPr>
          <w:p w14:paraId="25123E61" w14:textId="77777777" w:rsidR="00CE635D" w:rsidRPr="00CE635D" w:rsidRDefault="00CE635D" w:rsidP="00CE635D">
            <w:pPr>
              <w:rPr>
                <w:rFonts w:ascii="Verdana" w:hAnsi="Verdana" w:cs="Calibri"/>
                <w:b/>
                <w:bCs/>
                <w:color w:val="FFFFFF"/>
                <w:sz w:val="20"/>
                <w:szCs w:val="20"/>
              </w:rPr>
            </w:pPr>
            <w:r w:rsidRPr="00CE635D">
              <w:rPr>
                <w:rFonts w:ascii="Verdana" w:hAnsi="Verdana" w:cs="Calibri"/>
                <w:b/>
                <w:bCs/>
                <w:color w:val="FFFFFF"/>
                <w:sz w:val="20"/>
                <w:szCs w:val="20"/>
              </w:rPr>
              <w:t xml:space="preserve">Measurement sheet for Painting charges at </w:t>
            </w:r>
            <w:proofErr w:type="spellStart"/>
            <w:r w:rsidRPr="00CE635D">
              <w:rPr>
                <w:rFonts w:ascii="Verdana" w:hAnsi="Verdana" w:cs="Calibri"/>
                <w:b/>
                <w:bCs/>
                <w:color w:val="FFFFFF"/>
                <w:sz w:val="20"/>
                <w:szCs w:val="20"/>
              </w:rPr>
              <w:t>Pregate</w:t>
            </w:r>
            <w:proofErr w:type="spellEnd"/>
          </w:p>
        </w:tc>
        <w:tc>
          <w:tcPr>
            <w:tcW w:w="1008" w:type="dxa"/>
            <w:gridSpan w:val="2"/>
            <w:tcBorders>
              <w:top w:val="nil"/>
              <w:left w:val="nil"/>
              <w:bottom w:val="single" w:sz="4" w:space="0" w:color="auto"/>
              <w:right w:val="single" w:sz="8" w:space="0" w:color="auto"/>
            </w:tcBorders>
            <w:noWrap/>
            <w:vAlign w:val="center"/>
            <w:hideMark/>
          </w:tcPr>
          <w:p w14:paraId="47EFE3C2" w14:textId="77777777" w:rsidR="00CE635D" w:rsidRPr="00CE635D" w:rsidRDefault="00CE635D" w:rsidP="00CE635D">
            <w:pPr>
              <w:rPr>
                <w:rFonts w:ascii="Verdana" w:hAnsi="Verdana" w:cs="Calibri"/>
                <w:color w:val="000000"/>
                <w:sz w:val="20"/>
                <w:szCs w:val="20"/>
              </w:rPr>
            </w:pPr>
          </w:p>
        </w:tc>
      </w:tr>
      <w:tr w:rsidR="00CE635D" w:rsidRPr="00CE635D" w14:paraId="0443C03C" w14:textId="77777777" w:rsidTr="001662FD">
        <w:trPr>
          <w:gridBefore w:val="1"/>
          <w:wBefore w:w="103" w:type="dxa"/>
          <w:trHeight w:val="340"/>
        </w:trPr>
        <w:tc>
          <w:tcPr>
            <w:tcW w:w="1031"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4AAF358"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1</w:t>
            </w:r>
          </w:p>
        </w:tc>
        <w:tc>
          <w:tcPr>
            <w:tcW w:w="6379"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D462A98" w14:textId="77777777" w:rsidR="00CE635D" w:rsidRPr="00CE635D" w:rsidRDefault="00CE635D" w:rsidP="00CE635D">
            <w:pPr>
              <w:rPr>
                <w:rFonts w:ascii="Verdana" w:hAnsi="Verdana" w:cs="Calibri"/>
                <w:color w:val="000000"/>
                <w:sz w:val="20"/>
                <w:szCs w:val="20"/>
              </w:rPr>
            </w:pPr>
            <w:proofErr w:type="spellStart"/>
            <w:r w:rsidRPr="00CE635D">
              <w:rPr>
                <w:rFonts w:ascii="Verdana" w:hAnsi="Verdana" w:cs="Calibri"/>
                <w:color w:val="000000"/>
                <w:sz w:val="20"/>
                <w:szCs w:val="20"/>
              </w:rPr>
              <w:t>Pregate</w:t>
            </w:r>
            <w:proofErr w:type="spellEnd"/>
            <w:r w:rsidRPr="00CE635D">
              <w:rPr>
                <w:rFonts w:ascii="Verdana" w:hAnsi="Verdana" w:cs="Calibri"/>
                <w:color w:val="000000"/>
                <w:sz w:val="20"/>
                <w:szCs w:val="20"/>
              </w:rPr>
              <w:t xml:space="preserve"> container stack marking 9A,9B,9C &amp; 9D</w:t>
            </w:r>
          </w:p>
        </w:tc>
        <w:tc>
          <w:tcPr>
            <w:tcW w:w="709" w:type="dxa"/>
            <w:tcBorders>
              <w:top w:val="single" w:sz="4" w:space="0" w:color="auto"/>
              <w:left w:val="nil"/>
              <w:bottom w:val="single" w:sz="4" w:space="0" w:color="auto"/>
              <w:right w:val="single" w:sz="4" w:space="0" w:color="auto"/>
            </w:tcBorders>
            <w:noWrap/>
            <w:vAlign w:val="center"/>
            <w:hideMark/>
          </w:tcPr>
          <w:p w14:paraId="17DCE8D4"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Pcs</w:t>
            </w:r>
          </w:p>
        </w:tc>
        <w:tc>
          <w:tcPr>
            <w:tcW w:w="1008" w:type="dxa"/>
            <w:gridSpan w:val="2"/>
            <w:tcBorders>
              <w:top w:val="single" w:sz="4" w:space="0" w:color="auto"/>
              <w:left w:val="nil"/>
              <w:bottom w:val="single" w:sz="4" w:space="0" w:color="auto"/>
              <w:right w:val="single" w:sz="8" w:space="0" w:color="auto"/>
            </w:tcBorders>
            <w:noWrap/>
            <w:vAlign w:val="center"/>
          </w:tcPr>
          <w:p w14:paraId="10DCDE2B" w14:textId="6BA6D015" w:rsidR="00CE635D" w:rsidRPr="00CE635D" w:rsidRDefault="00CE635D" w:rsidP="00CE635D">
            <w:pPr>
              <w:rPr>
                <w:rFonts w:ascii="Verdana" w:hAnsi="Verdana" w:cs="Calibri"/>
                <w:color w:val="000000"/>
                <w:sz w:val="20"/>
                <w:szCs w:val="20"/>
              </w:rPr>
            </w:pPr>
          </w:p>
        </w:tc>
      </w:tr>
      <w:tr w:rsidR="00CE635D" w:rsidRPr="00CE635D" w14:paraId="7B5771B6" w14:textId="77777777" w:rsidTr="001662FD">
        <w:trPr>
          <w:gridBefore w:val="1"/>
          <w:wBefore w:w="103" w:type="dxa"/>
          <w:trHeight w:val="340"/>
        </w:trPr>
        <w:tc>
          <w:tcPr>
            <w:tcW w:w="1031" w:type="dxa"/>
            <w:tcBorders>
              <w:top w:val="nil"/>
              <w:left w:val="single" w:sz="8" w:space="0" w:color="auto"/>
              <w:bottom w:val="single" w:sz="4" w:space="0" w:color="auto"/>
              <w:right w:val="single" w:sz="4" w:space="0" w:color="auto"/>
            </w:tcBorders>
            <w:shd w:val="clear" w:color="000000" w:fill="FFFFFF"/>
            <w:noWrap/>
            <w:vAlign w:val="center"/>
            <w:hideMark/>
          </w:tcPr>
          <w:p w14:paraId="36328282"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2</w:t>
            </w:r>
          </w:p>
        </w:tc>
        <w:tc>
          <w:tcPr>
            <w:tcW w:w="6379" w:type="dxa"/>
            <w:gridSpan w:val="2"/>
            <w:tcBorders>
              <w:top w:val="nil"/>
              <w:left w:val="nil"/>
              <w:bottom w:val="single" w:sz="4" w:space="0" w:color="auto"/>
              <w:right w:val="single" w:sz="4" w:space="0" w:color="auto"/>
            </w:tcBorders>
            <w:shd w:val="clear" w:color="000000" w:fill="FFFFFF"/>
            <w:noWrap/>
            <w:vAlign w:val="center"/>
            <w:hideMark/>
          </w:tcPr>
          <w:p w14:paraId="4AC57E5B" w14:textId="77777777" w:rsidR="00CE635D" w:rsidRPr="00CE635D" w:rsidRDefault="00CE635D" w:rsidP="00CE635D">
            <w:pPr>
              <w:rPr>
                <w:rFonts w:ascii="Verdana" w:hAnsi="Verdana" w:cs="Calibri"/>
                <w:color w:val="000000"/>
                <w:sz w:val="20"/>
                <w:szCs w:val="20"/>
              </w:rPr>
            </w:pPr>
            <w:r w:rsidRPr="00CE635D">
              <w:rPr>
                <w:rFonts w:ascii="Verdana" w:hAnsi="Verdana" w:cs="Calibri"/>
                <w:color w:val="000000"/>
                <w:sz w:val="20"/>
                <w:szCs w:val="20"/>
              </w:rPr>
              <w:t xml:space="preserve">No. Marking 3 feet </w:t>
            </w:r>
          </w:p>
        </w:tc>
        <w:tc>
          <w:tcPr>
            <w:tcW w:w="709" w:type="dxa"/>
            <w:tcBorders>
              <w:top w:val="nil"/>
              <w:left w:val="nil"/>
              <w:bottom w:val="single" w:sz="4" w:space="0" w:color="auto"/>
              <w:right w:val="single" w:sz="4" w:space="0" w:color="auto"/>
            </w:tcBorders>
            <w:noWrap/>
            <w:vAlign w:val="center"/>
            <w:hideMark/>
          </w:tcPr>
          <w:p w14:paraId="158D4DB1"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Pcs</w:t>
            </w:r>
          </w:p>
        </w:tc>
        <w:tc>
          <w:tcPr>
            <w:tcW w:w="1008" w:type="dxa"/>
            <w:gridSpan w:val="2"/>
            <w:tcBorders>
              <w:top w:val="nil"/>
              <w:left w:val="nil"/>
              <w:bottom w:val="single" w:sz="4" w:space="0" w:color="auto"/>
              <w:right w:val="single" w:sz="8" w:space="0" w:color="auto"/>
            </w:tcBorders>
            <w:noWrap/>
            <w:vAlign w:val="center"/>
          </w:tcPr>
          <w:p w14:paraId="68EA309A" w14:textId="79899DC7" w:rsidR="00CE635D" w:rsidRPr="00CE635D" w:rsidRDefault="00CE635D" w:rsidP="00CE635D">
            <w:pPr>
              <w:rPr>
                <w:rFonts w:ascii="Verdana" w:hAnsi="Verdana" w:cs="Calibri"/>
                <w:color w:val="000000"/>
                <w:sz w:val="20"/>
                <w:szCs w:val="20"/>
              </w:rPr>
            </w:pPr>
          </w:p>
        </w:tc>
      </w:tr>
      <w:tr w:rsidR="00CE635D" w:rsidRPr="00CE635D" w14:paraId="522386F3" w14:textId="77777777" w:rsidTr="001662FD">
        <w:trPr>
          <w:gridBefore w:val="1"/>
          <w:wBefore w:w="103" w:type="dxa"/>
          <w:trHeight w:val="340"/>
        </w:trPr>
        <w:tc>
          <w:tcPr>
            <w:tcW w:w="1031" w:type="dxa"/>
            <w:tcBorders>
              <w:top w:val="nil"/>
              <w:left w:val="single" w:sz="8" w:space="0" w:color="auto"/>
              <w:bottom w:val="nil"/>
              <w:right w:val="nil"/>
            </w:tcBorders>
            <w:shd w:val="clear" w:color="000000" w:fill="16365C"/>
            <w:noWrap/>
            <w:vAlign w:val="center"/>
            <w:hideMark/>
          </w:tcPr>
          <w:p w14:paraId="64B2574A" w14:textId="67961FC6" w:rsidR="00CE635D" w:rsidRPr="00CE635D" w:rsidRDefault="00CE635D" w:rsidP="00CE635D">
            <w:pPr>
              <w:jc w:val="center"/>
              <w:rPr>
                <w:rFonts w:ascii="Verdana" w:hAnsi="Verdana" w:cs="Calibri"/>
                <w:color w:val="FFFFFF"/>
                <w:sz w:val="20"/>
                <w:szCs w:val="20"/>
              </w:rPr>
            </w:pPr>
            <w:r w:rsidRPr="00CE635D">
              <w:rPr>
                <w:rFonts w:ascii="Verdana" w:hAnsi="Verdana" w:cs="Calibri"/>
                <w:color w:val="FFFFFF"/>
                <w:sz w:val="20"/>
                <w:szCs w:val="20"/>
              </w:rPr>
              <w:t>(E)</w:t>
            </w:r>
          </w:p>
        </w:tc>
        <w:tc>
          <w:tcPr>
            <w:tcW w:w="8096" w:type="dxa"/>
            <w:gridSpan w:val="5"/>
            <w:tcBorders>
              <w:top w:val="nil"/>
              <w:left w:val="nil"/>
              <w:bottom w:val="single" w:sz="4" w:space="0" w:color="auto"/>
              <w:right w:val="single" w:sz="8" w:space="0" w:color="auto"/>
            </w:tcBorders>
            <w:shd w:val="clear" w:color="000000" w:fill="16365C"/>
            <w:noWrap/>
            <w:vAlign w:val="center"/>
            <w:hideMark/>
          </w:tcPr>
          <w:p w14:paraId="261D6E77" w14:textId="2FAF3112" w:rsidR="00CE635D" w:rsidRPr="00CE635D" w:rsidRDefault="00CE635D" w:rsidP="00CE635D">
            <w:pPr>
              <w:rPr>
                <w:rFonts w:ascii="Verdana" w:hAnsi="Verdana" w:cs="Calibri"/>
                <w:color w:val="000000"/>
                <w:sz w:val="20"/>
                <w:szCs w:val="20"/>
              </w:rPr>
            </w:pPr>
            <w:r w:rsidRPr="00CE635D">
              <w:rPr>
                <w:rFonts w:ascii="Verdana" w:hAnsi="Verdana" w:cs="Calibri"/>
                <w:b/>
                <w:bCs/>
                <w:color w:val="FFFFFF"/>
                <w:sz w:val="20"/>
                <w:szCs w:val="20"/>
              </w:rPr>
              <w:t>Measurement sheet for Jersy barrier and road railing painting</w:t>
            </w:r>
          </w:p>
        </w:tc>
      </w:tr>
      <w:tr w:rsidR="00CE635D" w:rsidRPr="00CE635D" w14:paraId="2941AE06" w14:textId="77777777" w:rsidTr="001662FD">
        <w:trPr>
          <w:gridBefore w:val="1"/>
          <w:wBefore w:w="103" w:type="dxa"/>
          <w:trHeight w:val="794"/>
        </w:trPr>
        <w:tc>
          <w:tcPr>
            <w:tcW w:w="1031" w:type="dxa"/>
            <w:tcBorders>
              <w:top w:val="nil"/>
              <w:left w:val="single" w:sz="8" w:space="0" w:color="auto"/>
              <w:bottom w:val="single" w:sz="4" w:space="0" w:color="auto"/>
              <w:right w:val="single" w:sz="4" w:space="0" w:color="auto"/>
            </w:tcBorders>
            <w:shd w:val="clear" w:color="000000" w:fill="FFFFFF"/>
            <w:noWrap/>
            <w:vAlign w:val="center"/>
            <w:hideMark/>
          </w:tcPr>
          <w:p w14:paraId="37FCE933"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1</w:t>
            </w:r>
          </w:p>
        </w:tc>
        <w:tc>
          <w:tcPr>
            <w:tcW w:w="6379" w:type="dxa"/>
            <w:gridSpan w:val="2"/>
            <w:tcBorders>
              <w:top w:val="single" w:sz="4" w:space="0" w:color="auto"/>
              <w:left w:val="nil"/>
              <w:bottom w:val="single" w:sz="4" w:space="0" w:color="auto"/>
              <w:right w:val="single" w:sz="4" w:space="0" w:color="auto"/>
            </w:tcBorders>
            <w:shd w:val="clear" w:color="000000" w:fill="FFFFFF"/>
            <w:vAlign w:val="center"/>
            <w:hideMark/>
          </w:tcPr>
          <w:p w14:paraId="7C8B29F5" w14:textId="77777777" w:rsidR="00CE635D" w:rsidRPr="00CE635D" w:rsidRDefault="00CE635D" w:rsidP="00CE635D">
            <w:pPr>
              <w:rPr>
                <w:rFonts w:ascii="Verdana" w:hAnsi="Verdana" w:cs="Calibri"/>
                <w:color w:val="000000"/>
                <w:sz w:val="20"/>
                <w:szCs w:val="20"/>
              </w:rPr>
            </w:pPr>
            <w:r w:rsidRPr="00CE635D">
              <w:rPr>
                <w:rFonts w:ascii="Verdana" w:hAnsi="Verdana" w:cs="Calibri"/>
                <w:color w:val="000000"/>
                <w:sz w:val="20"/>
                <w:szCs w:val="20"/>
              </w:rPr>
              <w:t>Cement concrete barrier painting works with yellow and black strip as instructed by GPPL one coat primer and two coal final paint</w:t>
            </w:r>
          </w:p>
        </w:tc>
        <w:tc>
          <w:tcPr>
            <w:tcW w:w="709" w:type="dxa"/>
            <w:tcBorders>
              <w:top w:val="single" w:sz="4" w:space="0" w:color="auto"/>
              <w:left w:val="nil"/>
              <w:bottom w:val="single" w:sz="4" w:space="0" w:color="auto"/>
              <w:right w:val="single" w:sz="4" w:space="0" w:color="auto"/>
            </w:tcBorders>
            <w:noWrap/>
            <w:vAlign w:val="center"/>
            <w:hideMark/>
          </w:tcPr>
          <w:p w14:paraId="01D59372"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Pcs</w:t>
            </w:r>
          </w:p>
        </w:tc>
        <w:tc>
          <w:tcPr>
            <w:tcW w:w="1008" w:type="dxa"/>
            <w:gridSpan w:val="2"/>
            <w:tcBorders>
              <w:top w:val="single" w:sz="4" w:space="0" w:color="auto"/>
              <w:left w:val="nil"/>
              <w:bottom w:val="single" w:sz="4" w:space="0" w:color="auto"/>
              <w:right w:val="single" w:sz="8" w:space="0" w:color="auto"/>
            </w:tcBorders>
            <w:noWrap/>
            <w:vAlign w:val="center"/>
          </w:tcPr>
          <w:p w14:paraId="79861E34" w14:textId="2F76C7B7" w:rsidR="00CE635D" w:rsidRPr="00CE635D" w:rsidRDefault="00CE635D" w:rsidP="00CE635D">
            <w:pPr>
              <w:rPr>
                <w:rFonts w:ascii="Verdana" w:hAnsi="Verdana" w:cs="Calibri"/>
                <w:color w:val="000000"/>
                <w:sz w:val="20"/>
                <w:szCs w:val="20"/>
              </w:rPr>
            </w:pPr>
          </w:p>
        </w:tc>
      </w:tr>
      <w:tr w:rsidR="00CE635D" w:rsidRPr="00CE635D" w14:paraId="24ACEEB6" w14:textId="77777777" w:rsidTr="001662FD">
        <w:trPr>
          <w:gridBefore w:val="1"/>
          <w:wBefore w:w="103" w:type="dxa"/>
          <w:trHeight w:val="624"/>
        </w:trPr>
        <w:tc>
          <w:tcPr>
            <w:tcW w:w="1031" w:type="dxa"/>
            <w:tcBorders>
              <w:top w:val="nil"/>
              <w:left w:val="single" w:sz="8" w:space="0" w:color="auto"/>
              <w:bottom w:val="single" w:sz="4" w:space="0" w:color="auto"/>
              <w:right w:val="single" w:sz="4" w:space="0" w:color="auto"/>
            </w:tcBorders>
            <w:shd w:val="clear" w:color="000000" w:fill="FFFFFF"/>
            <w:noWrap/>
            <w:vAlign w:val="center"/>
            <w:hideMark/>
          </w:tcPr>
          <w:p w14:paraId="57BDF3C5"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2</w:t>
            </w:r>
          </w:p>
        </w:tc>
        <w:tc>
          <w:tcPr>
            <w:tcW w:w="6379" w:type="dxa"/>
            <w:gridSpan w:val="2"/>
            <w:tcBorders>
              <w:top w:val="nil"/>
              <w:left w:val="nil"/>
              <w:bottom w:val="single" w:sz="4" w:space="0" w:color="auto"/>
              <w:right w:val="single" w:sz="4" w:space="0" w:color="auto"/>
            </w:tcBorders>
            <w:shd w:val="clear" w:color="000000" w:fill="FFFFFF"/>
            <w:vAlign w:val="center"/>
            <w:hideMark/>
          </w:tcPr>
          <w:p w14:paraId="2D3DB35F" w14:textId="605A5353" w:rsidR="00CE635D" w:rsidRPr="00CE635D" w:rsidRDefault="00CE635D" w:rsidP="00CE635D">
            <w:pPr>
              <w:rPr>
                <w:rFonts w:ascii="Verdana" w:hAnsi="Verdana" w:cs="Calibri"/>
                <w:color w:val="000000"/>
                <w:sz w:val="20"/>
                <w:szCs w:val="20"/>
              </w:rPr>
            </w:pPr>
            <w:r w:rsidRPr="00CE635D">
              <w:rPr>
                <w:rFonts w:ascii="Verdana" w:hAnsi="Verdana" w:cs="Calibri"/>
                <w:color w:val="000000"/>
                <w:sz w:val="20"/>
                <w:szCs w:val="20"/>
              </w:rPr>
              <w:t>Road railing painting works as instructed by GPPL one coat primer and two coal final paint</w:t>
            </w:r>
          </w:p>
        </w:tc>
        <w:tc>
          <w:tcPr>
            <w:tcW w:w="709" w:type="dxa"/>
            <w:tcBorders>
              <w:top w:val="nil"/>
              <w:left w:val="nil"/>
              <w:bottom w:val="single" w:sz="4" w:space="0" w:color="auto"/>
              <w:right w:val="single" w:sz="4" w:space="0" w:color="auto"/>
            </w:tcBorders>
            <w:noWrap/>
            <w:vAlign w:val="center"/>
            <w:hideMark/>
          </w:tcPr>
          <w:p w14:paraId="3316FF15" w14:textId="77777777" w:rsidR="00CE635D" w:rsidRPr="00CE635D" w:rsidRDefault="00CE635D" w:rsidP="00CE635D">
            <w:pPr>
              <w:jc w:val="center"/>
              <w:rPr>
                <w:rFonts w:ascii="Verdana" w:hAnsi="Verdana" w:cs="Calibri"/>
                <w:color w:val="000000"/>
                <w:sz w:val="20"/>
                <w:szCs w:val="20"/>
              </w:rPr>
            </w:pPr>
            <w:r w:rsidRPr="00CE635D">
              <w:rPr>
                <w:rFonts w:ascii="Verdana" w:hAnsi="Verdana" w:cs="Calibri"/>
                <w:color w:val="000000"/>
                <w:sz w:val="20"/>
                <w:szCs w:val="20"/>
              </w:rPr>
              <w:t>Pcs</w:t>
            </w:r>
          </w:p>
        </w:tc>
        <w:tc>
          <w:tcPr>
            <w:tcW w:w="1008" w:type="dxa"/>
            <w:gridSpan w:val="2"/>
            <w:tcBorders>
              <w:top w:val="nil"/>
              <w:left w:val="nil"/>
              <w:bottom w:val="single" w:sz="4" w:space="0" w:color="auto"/>
              <w:right w:val="single" w:sz="8" w:space="0" w:color="auto"/>
            </w:tcBorders>
            <w:noWrap/>
            <w:vAlign w:val="center"/>
          </w:tcPr>
          <w:p w14:paraId="14448B9E" w14:textId="7AD88B06" w:rsidR="00CE635D" w:rsidRPr="00CE635D" w:rsidRDefault="00CE635D" w:rsidP="00CE635D">
            <w:pPr>
              <w:rPr>
                <w:rFonts w:ascii="Verdana" w:hAnsi="Verdana" w:cs="Calibri"/>
                <w:color w:val="000000"/>
                <w:sz w:val="20"/>
                <w:szCs w:val="20"/>
              </w:rPr>
            </w:pPr>
          </w:p>
        </w:tc>
      </w:tr>
      <w:tr w:rsidR="001662FD" w:rsidRPr="001662FD" w14:paraId="26AEB8C6" w14:textId="77777777" w:rsidTr="001662FD">
        <w:trPr>
          <w:gridAfter w:val="1"/>
          <w:wAfter w:w="158" w:type="dxa"/>
          <w:trHeight w:val="397"/>
        </w:trPr>
        <w:tc>
          <w:tcPr>
            <w:tcW w:w="9072" w:type="dxa"/>
            <w:gridSpan w:val="6"/>
            <w:tcBorders>
              <w:top w:val="single" w:sz="4" w:space="0" w:color="auto"/>
              <w:left w:val="single" w:sz="4" w:space="0" w:color="auto"/>
              <w:bottom w:val="single" w:sz="4" w:space="0" w:color="auto"/>
              <w:right w:val="single" w:sz="4" w:space="0" w:color="auto"/>
            </w:tcBorders>
            <w:shd w:val="clear" w:color="auto" w:fill="FFFF00"/>
            <w:vAlign w:val="center"/>
            <w:hideMark/>
          </w:tcPr>
          <w:p w14:paraId="2D6C16AD" w14:textId="77777777" w:rsidR="001662FD" w:rsidRPr="001662FD" w:rsidRDefault="001662FD" w:rsidP="001662FD">
            <w:pPr>
              <w:rPr>
                <w:b/>
                <w:bCs/>
                <w:lang w:val="en-IN"/>
              </w:rPr>
            </w:pPr>
            <w:r w:rsidRPr="001662FD">
              <w:rPr>
                <w:b/>
                <w:bCs/>
                <w:lang w:val="en-IN"/>
              </w:rPr>
              <w:lastRenderedPageBreak/>
              <w:t>Contact Details</w:t>
            </w:r>
          </w:p>
        </w:tc>
      </w:tr>
      <w:tr w:rsidR="001662FD" w:rsidRPr="001662FD" w14:paraId="71EAC2CC" w14:textId="77777777" w:rsidTr="001662FD">
        <w:trPr>
          <w:gridAfter w:val="1"/>
          <w:wAfter w:w="158" w:type="dxa"/>
          <w:trHeight w:val="397"/>
        </w:trPr>
        <w:tc>
          <w:tcPr>
            <w:tcW w:w="2410" w:type="dxa"/>
            <w:gridSpan w:val="3"/>
            <w:tcBorders>
              <w:top w:val="single" w:sz="4" w:space="0" w:color="auto"/>
              <w:left w:val="single" w:sz="4" w:space="0" w:color="auto"/>
              <w:bottom w:val="single" w:sz="4" w:space="0" w:color="auto"/>
              <w:right w:val="single" w:sz="4" w:space="0" w:color="auto"/>
            </w:tcBorders>
            <w:noWrap/>
            <w:vAlign w:val="center"/>
            <w:hideMark/>
          </w:tcPr>
          <w:p w14:paraId="17F35A2D" w14:textId="77777777" w:rsidR="001662FD" w:rsidRPr="001662FD" w:rsidRDefault="001662FD" w:rsidP="001662FD">
            <w:pPr>
              <w:rPr>
                <w:b/>
                <w:bCs/>
                <w:lang w:val="en-IN"/>
              </w:rPr>
            </w:pPr>
            <w:r w:rsidRPr="001662FD">
              <w:rPr>
                <w:b/>
                <w:bCs/>
                <w:lang w:val="en-IN"/>
              </w:rPr>
              <w:t>Company Name</w:t>
            </w:r>
          </w:p>
        </w:tc>
        <w:tc>
          <w:tcPr>
            <w:tcW w:w="6662" w:type="dxa"/>
            <w:gridSpan w:val="3"/>
            <w:tcBorders>
              <w:top w:val="single" w:sz="4" w:space="0" w:color="auto"/>
              <w:left w:val="nil"/>
              <w:bottom w:val="single" w:sz="4" w:space="0" w:color="auto"/>
              <w:right w:val="single" w:sz="4" w:space="0" w:color="auto"/>
            </w:tcBorders>
            <w:noWrap/>
            <w:vAlign w:val="center"/>
            <w:hideMark/>
          </w:tcPr>
          <w:p w14:paraId="6DD72672" w14:textId="77777777" w:rsidR="001662FD" w:rsidRPr="001662FD" w:rsidRDefault="001662FD" w:rsidP="001662FD">
            <w:pPr>
              <w:rPr>
                <w:b/>
                <w:bCs/>
                <w:lang w:val="en-IN"/>
              </w:rPr>
            </w:pPr>
            <w:r w:rsidRPr="001662FD">
              <w:rPr>
                <w:b/>
                <w:bCs/>
                <w:lang w:val="en-IN"/>
              </w:rPr>
              <w:t> </w:t>
            </w:r>
          </w:p>
        </w:tc>
      </w:tr>
      <w:tr w:rsidR="001662FD" w:rsidRPr="001662FD" w14:paraId="5E892EA2" w14:textId="77777777" w:rsidTr="001662FD">
        <w:trPr>
          <w:gridAfter w:val="1"/>
          <w:wAfter w:w="158" w:type="dxa"/>
          <w:trHeight w:val="397"/>
        </w:trPr>
        <w:tc>
          <w:tcPr>
            <w:tcW w:w="2410" w:type="dxa"/>
            <w:gridSpan w:val="3"/>
            <w:tcBorders>
              <w:top w:val="single" w:sz="4" w:space="0" w:color="auto"/>
              <w:left w:val="single" w:sz="4" w:space="0" w:color="auto"/>
              <w:bottom w:val="single" w:sz="4" w:space="0" w:color="auto"/>
              <w:right w:val="single" w:sz="4" w:space="0" w:color="auto"/>
            </w:tcBorders>
            <w:noWrap/>
            <w:vAlign w:val="center"/>
            <w:hideMark/>
          </w:tcPr>
          <w:p w14:paraId="563FEECA" w14:textId="77777777" w:rsidR="001662FD" w:rsidRPr="001662FD" w:rsidRDefault="001662FD" w:rsidP="001662FD">
            <w:pPr>
              <w:rPr>
                <w:b/>
                <w:bCs/>
                <w:lang w:val="en-IN"/>
              </w:rPr>
            </w:pPr>
            <w:r w:rsidRPr="001662FD">
              <w:rPr>
                <w:b/>
                <w:bCs/>
                <w:lang w:val="en-IN"/>
              </w:rPr>
              <w:t>Contact Person</w:t>
            </w:r>
          </w:p>
        </w:tc>
        <w:tc>
          <w:tcPr>
            <w:tcW w:w="6662" w:type="dxa"/>
            <w:gridSpan w:val="3"/>
            <w:tcBorders>
              <w:top w:val="single" w:sz="4" w:space="0" w:color="auto"/>
              <w:left w:val="nil"/>
              <w:bottom w:val="single" w:sz="4" w:space="0" w:color="auto"/>
              <w:right w:val="single" w:sz="4" w:space="0" w:color="auto"/>
            </w:tcBorders>
            <w:noWrap/>
            <w:vAlign w:val="center"/>
            <w:hideMark/>
          </w:tcPr>
          <w:p w14:paraId="6DB89DC3" w14:textId="77777777" w:rsidR="001662FD" w:rsidRPr="001662FD" w:rsidRDefault="001662FD" w:rsidP="001662FD">
            <w:pPr>
              <w:rPr>
                <w:b/>
                <w:bCs/>
                <w:lang w:val="en-IN"/>
              </w:rPr>
            </w:pPr>
            <w:r w:rsidRPr="001662FD">
              <w:rPr>
                <w:b/>
                <w:bCs/>
                <w:lang w:val="en-IN"/>
              </w:rPr>
              <w:t> </w:t>
            </w:r>
          </w:p>
        </w:tc>
      </w:tr>
      <w:tr w:rsidR="001662FD" w:rsidRPr="001662FD" w14:paraId="074FF94D" w14:textId="77777777" w:rsidTr="001662FD">
        <w:trPr>
          <w:gridAfter w:val="1"/>
          <w:wAfter w:w="158" w:type="dxa"/>
          <w:trHeight w:val="397"/>
        </w:trPr>
        <w:tc>
          <w:tcPr>
            <w:tcW w:w="2410" w:type="dxa"/>
            <w:gridSpan w:val="3"/>
            <w:tcBorders>
              <w:top w:val="single" w:sz="4" w:space="0" w:color="auto"/>
              <w:left w:val="single" w:sz="4" w:space="0" w:color="auto"/>
              <w:bottom w:val="single" w:sz="4" w:space="0" w:color="auto"/>
              <w:right w:val="single" w:sz="4" w:space="0" w:color="auto"/>
            </w:tcBorders>
            <w:noWrap/>
            <w:vAlign w:val="center"/>
            <w:hideMark/>
          </w:tcPr>
          <w:p w14:paraId="4FCEF32A" w14:textId="77777777" w:rsidR="001662FD" w:rsidRPr="001662FD" w:rsidRDefault="001662FD" w:rsidP="001662FD">
            <w:pPr>
              <w:rPr>
                <w:b/>
                <w:bCs/>
                <w:lang w:val="en-IN"/>
              </w:rPr>
            </w:pPr>
            <w:r w:rsidRPr="001662FD">
              <w:rPr>
                <w:b/>
                <w:bCs/>
                <w:lang w:val="en-IN"/>
              </w:rPr>
              <w:t>Contact number</w:t>
            </w:r>
          </w:p>
        </w:tc>
        <w:tc>
          <w:tcPr>
            <w:tcW w:w="6662" w:type="dxa"/>
            <w:gridSpan w:val="3"/>
            <w:tcBorders>
              <w:top w:val="single" w:sz="4" w:space="0" w:color="auto"/>
              <w:left w:val="nil"/>
              <w:bottom w:val="single" w:sz="4" w:space="0" w:color="auto"/>
              <w:right w:val="single" w:sz="4" w:space="0" w:color="auto"/>
            </w:tcBorders>
            <w:noWrap/>
            <w:vAlign w:val="center"/>
            <w:hideMark/>
          </w:tcPr>
          <w:p w14:paraId="515364D4" w14:textId="77777777" w:rsidR="001662FD" w:rsidRPr="001662FD" w:rsidRDefault="001662FD" w:rsidP="001662FD">
            <w:pPr>
              <w:rPr>
                <w:b/>
                <w:bCs/>
                <w:lang w:val="en-IN"/>
              </w:rPr>
            </w:pPr>
            <w:r w:rsidRPr="001662FD">
              <w:rPr>
                <w:b/>
                <w:bCs/>
                <w:lang w:val="en-IN"/>
              </w:rPr>
              <w:t> </w:t>
            </w:r>
          </w:p>
        </w:tc>
      </w:tr>
      <w:tr w:rsidR="001662FD" w:rsidRPr="001662FD" w14:paraId="7A9C0350" w14:textId="77777777" w:rsidTr="001662FD">
        <w:trPr>
          <w:gridAfter w:val="1"/>
          <w:wAfter w:w="158" w:type="dxa"/>
          <w:trHeight w:val="397"/>
        </w:trPr>
        <w:tc>
          <w:tcPr>
            <w:tcW w:w="2410" w:type="dxa"/>
            <w:gridSpan w:val="3"/>
            <w:tcBorders>
              <w:top w:val="single" w:sz="4" w:space="0" w:color="auto"/>
              <w:left w:val="single" w:sz="4" w:space="0" w:color="auto"/>
              <w:bottom w:val="single" w:sz="4" w:space="0" w:color="auto"/>
              <w:right w:val="single" w:sz="4" w:space="0" w:color="auto"/>
            </w:tcBorders>
            <w:noWrap/>
            <w:vAlign w:val="center"/>
            <w:hideMark/>
          </w:tcPr>
          <w:p w14:paraId="221BC21C" w14:textId="77777777" w:rsidR="001662FD" w:rsidRPr="001662FD" w:rsidRDefault="001662FD" w:rsidP="001662FD">
            <w:pPr>
              <w:rPr>
                <w:b/>
                <w:bCs/>
                <w:lang w:val="en-IN"/>
              </w:rPr>
            </w:pPr>
            <w:r w:rsidRPr="001662FD">
              <w:rPr>
                <w:b/>
                <w:bCs/>
                <w:lang w:val="en-IN"/>
              </w:rPr>
              <w:t>E-mail ID</w:t>
            </w:r>
          </w:p>
        </w:tc>
        <w:tc>
          <w:tcPr>
            <w:tcW w:w="6662" w:type="dxa"/>
            <w:gridSpan w:val="3"/>
            <w:tcBorders>
              <w:top w:val="single" w:sz="4" w:space="0" w:color="auto"/>
              <w:left w:val="nil"/>
              <w:bottom w:val="single" w:sz="4" w:space="0" w:color="auto"/>
              <w:right w:val="single" w:sz="4" w:space="0" w:color="auto"/>
            </w:tcBorders>
            <w:noWrap/>
            <w:vAlign w:val="center"/>
            <w:hideMark/>
          </w:tcPr>
          <w:p w14:paraId="1DF27C6C" w14:textId="77777777" w:rsidR="001662FD" w:rsidRPr="001662FD" w:rsidRDefault="001662FD" w:rsidP="001662FD">
            <w:pPr>
              <w:rPr>
                <w:b/>
                <w:bCs/>
                <w:lang w:val="en-IN"/>
              </w:rPr>
            </w:pPr>
            <w:r w:rsidRPr="001662FD">
              <w:rPr>
                <w:b/>
                <w:bCs/>
                <w:lang w:val="en-IN"/>
              </w:rPr>
              <w:t> </w:t>
            </w:r>
          </w:p>
        </w:tc>
      </w:tr>
    </w:tbl>
    <w:p w14:paraId="58DA6D62" w14:textId="77777777" w:rsidR="00FE2071" w:rsidRDefault="00FE2071" w:rsidP="00CE635D"/>
    <w:sectPr w:rsidR="00FE2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522DD"/>
    <w:multiLevelType w:val="hybridMultilevel"/>
    <w:tmpl w:val="54F6EBD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67303A4"/>
    <w:multiLevelType w:val="hybridMultilevel"/>
    <w:tmpl w:val="E892B14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E1910DB"/>
    <w:multiLevelType w:val="hybridMultilevel"/>
    <w:tmpl w:val="CFB849F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65298236">
    <w:abstractNumId w:val="0"/>
  </w:num>
  <w:num w:numId="2" w16cid:durableId="528034033">
    <w:abstractNumId w:val="2"/>
  </w:num>
  <w:num w:numId="3" w16cid:durableId="1398481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5D"/>
    <w:rsid w:val="001662FD"/>
    <w:rsid w:val="00924912"/>
    <w:rsid w:val="00C27F78"/>
    <w:rsid w:val="00CE635D"/>
    <w:rsid w:val="00FE20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1AFD9"/>
  <w15:chartTrackingRefBased/>
  <w15:docId w15:val="{5695A14C-3525-4FDF-B35E-D2147A00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35D"/>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CE63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3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3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3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3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3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3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3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3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3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3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3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3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3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35D"/>
    <w:rPr>
      <w:rFonts w:eastAsiaTheme="majorEastAsia" w:cstheme="majorBidi"/>
      <w:color w:val="272727" w:themeColor="text1" w:themeTint="D8"/>
    </w:rPr>
  </w:style>
  <w:style w:type="paragraph" w:styleId="Title">
    <w:name w:val="Title"/>
    <w:basedOn w:val="Normal"/>
    <w:next w:val="Normal"/>
    <w:link w:val="TitleChar"/>
    <w:uiPriority w:val="10"/>
    <w:qFormat/>
    <w:rsid w:val="00CE63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35D"/>
    <w:pPr>
      <w:spacing w:before="160"/>
      <w:jc w:val="center"/>
    </w:pPr>
    <w:rPr>
      <w:i/>
      <w:iCs/>
      <w:color w:val="404040" w:themeColor="text1" w:themeTint="BF"/>
    </w:rPr>
  </w:style>
  <w:style w:type="character" w:customStyle="1" w:styleId="QuoteChar">
    <w:name w:val="Quote Char"/>
    <w:basedOn w:val="DefaultParagraphFont"/>
    <w:link w:val="Quote"/>
    <w:uiPriority w:val="29"/>
    <w:rsid w:val="00CE635D"/>
    <w:rPr>
      <w:i/>
      <w:iCs/>
      <w:color w:val="404040" w:themeColor="text1" w:themeTint="BF"/>
    </w:rPr>
  </w:style>
  <w:style w:type="paragraph" w:styleId="ListParagraph">
    <w:name w:val="List Paragraph"/>
    <w:basedOn w:val="Normal"/>
    <w:uiPriority w:val="34"/>
    <w:qFormat/>
    <w:rsid w:val="00CE635D"/>
    <w:pPr>
      <w:ind w:left="720"/>
      <w:contextualSpacing/>
    </w:pPr>
  </w:style>
  <w:style w:type="character" w:styleId="IntenseEmphasis">
    <w:name w:val="Intense Emphasis"/>
    <w:basedOn w:val="DefaultParagraphFont"/>
    <w:uiPriority w:val="21"/>
    <w:qFormat/>
    <w:rsid w:val="00CE635D"/>
    <w:rPr>
      <w:i/>
      <w:iCs/>
      <w:color w:val="0F4761" w:themeColor="accent1" w:themeShade="BF"/>
    </w:rPr>
  </w:style>
  <w:style w:type="paragraph" w:styleId="IntenseQuote">
    <w:name w:val="Intense Quote"/>
    <w:basedOn w:val="Normal"/>
    <w:next w:val="Normal"/>
    <w:link w:val="IntenseQuoteChar"/>
    <w:uiPriority w:val="30"/>
    <w:qFormat/>
    <w:rsid w:val="00CE6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35D"/>
    <w:rPr>
      <w:i/>
      <w:iCs/>
      <w:color w:val="0F4761" w:themeColor="accent1" w:themeShade="BF"/>
    </w:rPr>
  </w:style>
  <w:style w:type="character" w:styleId="IntenseReference">
    <w:name w:val="Intense Reference"/>
    <w:basedOn w:val="DefaultParagraphFont"/>
    <w:uiPriority w:val="32"/>
    <w:qFormat/>
    <w:rsid w:val="00CE635D"/>
    <w:rPr>
      <w:b/>
      <w:bCs/>
      <w:smallCaps/>
      <w:color w:val="0F4761" w:themeColor="accent1" w:themeShade="BF"/>
      <w:spacing w:val="5"/>
    </w:rPr>
  </w:style>
  <w:style w:type="paragraph" w:styleId="Footer">
    <w:name w:val="footer"/>
    <w:basedOn w:val="Normal"/>
    <w:link w:val="FooterChar"/>
    <w:uiPriority w:val="99"/>
    <w:rsid w:val="00CE635D"/>
    <w:pPr>
      <w:tabs>
        <w:tab w:val="center" w:pos="4320"/>
        <w:tab w:val="right" w:pos="8640"/>
      </w:tabs>
    </w:pPr>
    <w:rPr>
      <w:lang w:val="x-none" w:eastAsia="x-none"/>
    </w:rPr>
  </w:style>
  <w:style w:type="character" w:customStyle="1" w:styleId="FooterChar">
    <w:name w:val="Footer Char"/>
    <w:basedOn w:val="DefaultParagraphFont"/>
    <w:link w:val="Footer"/>
    <w:uiPriority w:val="99"/>
    <w:rsid w:val="00CE635D"/>
    <w:rPr>
      <w:rFonts w:ascii="Times New Roman" w:eastAsia="Times New Roman" w:hAnsi="Times New Roman" w:cs="Times New Roman"/>
      <w:kern w:val="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543</Words>
  <Characters>2595</Characters>
  <Application>Microsoft Office Word</Application>
  <DocSecurity>0</DocSecurity>
  <Lines>235</Lines>
  <Paragraphs>149</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Zarvan Damania</dc:creator>
  <cp:keywords/>
  <dc:description/>
  <cp:lastModifiedBy>Zarvan Damania</cp:lastModifiedBy>
  <cp:revision>2</cp:revision>
  <dcterms:created xsi:type="dcterms:W3CDTF">2025-11-21T04:26:00Z</dcterms:created>
  <dcterms:modified xsi:type="dcterms:W3CDTF">2025-11-21T04:36:00Z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5b24b8-e69b-4583-bfd0-d64b5cee0119_Enabled">
    <vt:lpwstr>true</vt:lpwstr>
  </property>
  <property fmtid="{D5CDD505-2E9C-101B-9397-08002B2CF9AE}" pid="3" name="MSIP_Label_455b24b8-e69b-4583-bfd0-d64b5cee0119_SetDate">
    <vt:lpwstr>2025-11-21T04:34:04Z</vt:lpwstr>
  </property>
  <property fmtid="{D5CDD505-2E9C-101B-9397-08002B2CF9AE}" pid="4" name="MSIP_Label_455b24b8-e69b-4583-bfd0-d64b5cee0119_Method">
    <vt:lpwstr>Privileged</vt:lpwstr>
  </property>
  <property fmtid="{D5CDD505-2E9C-101B-9397-08002B2CF9AE}" pid="5" name="MSIP_Label_455b24b8-e69b-4583-bfd0-d64b5cee0119_Name">
    <vt:lpwstr>Public</vt:lpwstr>
  </property>
  <property fmtid="{D5CDD505-2E9C-101B-9397-08002B2CF9AE}" pid="6" name="MSIP_Label_455b24b8-e69b-4583-bfd0-d64b5cee0119_SiteId">
    <vt:lpwstr>05d75c05-fa1a-42e7-9cf1-eb416c396f2d</vt:lpwstr>
  </property>
  <property fmtid="{D5CDD505-2E9C-101B-9397-08002B2CF9AE}" pid="7" name="MSIP_Label_455b24b8-e69b-4583-bfd0-d64b5cee0119_ActionId">
    <vt:lpwstr>d849fb09-c194-43c6-a3db-35ef947e38b1</vt:lpwstr>
  </property>
  <property fmtid="{D5CDD505-2E9C-101B-9397-08002B2CF9AE}" pid="8" name="MSIP_Label_455b24b8-e69b-4583-bfd0-d64b5cee0119_ContentBits">
    <vt:lpwstr>0</vt:lpwstr>
  </property>
  <property fmtid="{D5CDD505-2E9C-101B-9397-08002B2CF9AE}" pid="9" name="MSIP_Label_455b24b8-e69b-4583-bfd0-d64b5cee0119_Tag">
    <vt:lpwstr>10, 0, 1, 1</vt:lpwstr>
  </property>
</Properties>
</file>